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A1D74" w14:textId="77777777" w:rsidR="00714B9A" w:rsidRPr="00714B9A" w:rsidRDefault="00714B9A" w:rsidP="00714B9A">
      <w:pPr>
        <w:pBdr>
          <w:bottom w:val="single" w:sz="6" w:space="1" w:color="auto"/>
        </w:pBdr>
        <w:spacing w:after="0" w:line="240" w:lineRule="auto"/>
        <w:jc w:val="center"/>
        <w:rPr>
          <w:rFonts w:ascii="Arial" w:eastAsia="Times New Roman" w:hAnsi="Arial" w:cs="Arial"/>
          <w:vanish/>
          <w:sz w:val="16"/>
          <w:szCs w:val="16"/>
          <w:lang w:eastAsia="pl-PL"/>
        </w:rPr>
      </w:pPr>
      <w:r w:rsidRPr="00714B9A">
        <w:rPr>
          <w:rFonts w:ascii="Arial" w:eastAsia="Times New Roman" w:hAnsi="Arial" w:cs="Arial"/>
          <w:vanish/>
          <w:sz w:val="16"/>
          <w:szCs w:val="16"/>
          <w:lang w:eastAsia="pl-PL"/>
        </w:rPr>
        <w:t>Początek formularza</w:t>
      </w:r>
    </w:p>
    <w:p w14:paraId="7AE8E5C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Ogłoszenie nr 603791-N-2019 z dnia 2019-09-30 r. </w:t>
      </w:r>
    </w:p>
    <w:p w14:paraId="53C4AA49" w14:textId="77777777" w:rsidR="00714B9A" w:rsidRPr="00714B9A" w:rsidRDefault="00714B9A" w:rsidP="00714B9A">
      <w:pPr>
        <w:spacing w:after="0" w:line="240" w:lineRule="auto"/>
        <w:jc w:val="center"/>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Morski Instytut Rybacki - Państwowy Instytut Badawczy: Modernizacja oświetlenia zewnętrznego na terenie MIR-PIB w Gdyni przy ul. Kołłątaja 1</w:t>
      </w:r>
      <w:r w:rsidRPr="00714B9A">
        <w:rPr>
          <w:rFonts w:ascii="Times New Roman" w:eastAsia="Times New Roman" w:hAnsi="Times New Roman" w:cs="Times New Roman"/>
          <w:sz w:val="16"/>
          <w:szCs w:val="16"/>
          <w:lang w:eastAsia="pl-PL"/>
        </w:rPr>
        <w:br/>
        <w:t xml:space="preserve">OGŁOSZENIE O ZAMÓWIENIU - Roboty budowlane </w:t>
      </w:r>
    </w:p>
    <w:p w14:paraId="3AC5910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Zamieszczanie ogłoszenia:</w:t>
      </w:r>
      <w:r w:rsidRPr="00714B9A">
        <w:rPr>
          <w:rFonts w:ascii="Times New Roman" w:eastAsia="Times New Roman" w:hAnsi="Times New Roman" w:cs="Times New Roman"/>
          <w:sz w:val="16"/>
          <w:szCs w:val="16"/>
          <w:lang w:eastAsia="pl-PL"/>
        </w:rPr>
        <w:t xml:space="preserve"> Zamieszczanie obowiązkowe </w:t>
      </w:r>
    </w:p>
    <w:p w14:paraId="4858AF1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Ogłoszenie dotyczy:</w:t>
      </w:r>
      <w:r w:rsidRPr="00714B9A">
        <w:rPr>
          <w:rFonts w:ascii="Times New Roman" w:eastAsia="Times New Roman" w:hAnsi="Times New Roman" w:cs="Times New Roman"/>
          <w:sz w:val="16"/>
          <w:szCs w:val="16"/>
          <w:lang w:eastAsia="pl-PL"/>
        </w:rPr>
        <w:t xml:space="preserve"> Zamówienia publicznego </w:t>
      </w:r>
    </w:p>
    <w:p w14:paraId="0D415255"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1E0045F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0B8912B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Nazwa projektu lub programu</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p>
    <w:p w14:paraId="249EAA6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FB06C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3A40F63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14B9A">
        <w:rPr>
          <w:rFonts w:ascii="Times New Roman" w:eastAsia="Times New Roman" w:hAnsi="Times New Roman" w:cs="Times New Roman"/>
          <w:sz w:val="16"/>
          <w:szCs w:val="16"/>
          <w:lang w:eastAsia="pl-PL"/>
        </w:rPr>
        <w:br/>
      </w:r>
    </w:p>
    <w:p w14:paraId="693151E6"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u w:val="single"/>
          <w:lang w:eastAsia="pl-PL"/>
        </w:rPr>
        <w:t>SEKCJA I: ZAMAWIAJĄCY</w:t>
      </w:r>
      <w:r w:rsidRPr="00714B9A">
        <w:rPr>
          <w:rFonts w:ascii="Times New Roman" w:eastAsia="Times New Roman" w:hAnsi="Times New Roman" w:cs="Times New Roman"/>
          <w:sz w:val="16"/>
          <w:szCs w:val="16"/>
          <w:lang w:eastAsia="pl-PL"/>
        </w:rPr>
        <w:t xml:space="preserve"> </w:t>
      </w:r>
    </w:p>
    <w:p w14:paraId="241FC2D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Postępowanie przeprowadza centralny zamawiający </w:t>
      </w:r>
    </w:p>
    <w:p w14:paraId="718192BB"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12E702B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4360578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620B04E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Informacje na temat podmiotu któremu zamawiający powierzył/powierzyli prowadzenie postępowania:</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Postępowanie jest przeprowadzane wspólnie przez zamawiających</w:t>
      </w:r>
      <w:r w:rsidRPr="00714B9A">
        <w:rPr>
          <w:rFonts w:ascii="Times New Roman" w:eastAsia="Times New Roman" w:hAnsi="Times New Roman" w:cs="Times New Roman"/>
          <w:sz w:val="16"/>
          <w:szCs w:val="16"/>
          <w:lang w:eastAsia="pl-PL"/>
        </w:rPr>
        <w:t xml:space="preserve"> </w:t>
      </w:r>
    </w:p>
    <w:p w14:paraId="5BC8CFF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41DFF93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4868D12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782CB00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Informacje dodatkowe:</w:t>
      </w:r>
      <w:r w:rsidRPr="00714B9A">
        <w:rPr>
          <w:rFonts w:ascii="Times New Roman" w:eastAsia="Times New Roman" w:hAnsi="Times New Roman" w:cs="Times New Roman"/>
          <w:sz w:val="16"/>
          <w:szCs w:val="16"/>
          <w:lang w:eastAsia="pl-PL"/>
        </w:rPr>
        <w:t xml:space="preserve"> </w:t>
      </w:r>
    </w:p>
    <w:p w14:paraId="6569640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 1) NAZWA I ADRES: </w:t>
      </w:r>
      <w:r w:rsidRPr="00714B9A">
        <w:rPr>
          <w:rFonts w:ascii="Times New Roman" w:eastAsia="Times New Roman" w:hAnsi="Times New Roman" w:cs="Times New Roman"/>
          <w:sz w:val="16"/>
          <w:szCs w:val="16"/>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714B9A">
        <w:rPr>
          <w:rFonts w:ascii="Times New Roman" w:eastAsia="Times New Roman" w:hAnsi="Times New Roman" w:cs="Times New Roman"/>
          <w:sz w:val="16"/>
          <w:szCs w:val="16"/>
          <w:lang w:eastAsia="pl-PL"/>
        </w:rPr>
        <w:br/>
        <w:t xml:space="preserve">Adres strony internetowej (URL): </w:t>
      </w:r>
      <w:r w:rsidRPr="00714B9A">
        <w:rPr>
          <w:rFonts w:ascii="Times New Roman" w:eastAsia="Times New Roman" w:hAnsi="Times New Roman" w:cs="Times New Roman"/>
          <w:sz w:val="16"/>
          <w:szCs w:val="16"/>
          <w:lang w:eastAsia="pl-PL"/>
        </w:rPr>
        <w:br/>
        <w:t xml:space="preserve">Adres profilu nabywcy: </w:t>
      </w:r>
      <w:r w:rsidRPr="00714B9A">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172FC4B4"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 2) RODZAJ ZAMAWIAJĄCEGO: </w:t>
      </w:r>
      <w:r w:rsidRPr="00714B9A">
        <w:rPr>
          <w:rFonts w:ascii="Times New Roman" w:eastAsia="Times New Roman" w:hAnsi="Times New Roman" w:cs="Times New Roman"/>
          <w:sz w:val="16"/>
          <w:szCs w:val="16"/>
          <w:lang w:eastAsia="pl-PL"/>
        </w:rPr>
        <w:t xml:space="preserve">Inny (proszę określić): </w:t>
      </w:r>
      <w:r w:rsidRPr="00714B9A">
        <w:rPr>
          <w:rFonts w:ascii="Times New Roman" w:eastAsia="Times New Roman" w:hAnsi="Times New Roman" w:cs="Times New Roman"/>
          <w:sz w:val="16"/>
          <w:szCs w:val="16"/>
          <w:lang w:eastAsia="pl-PL"/>
        </w:rPr>
        <w:br/>
        <w:t xml:space="preserve">Państwowy Instytut Badawczy </w:t>
      </w:r>
    </w:p>
    <w:p w14:paraId="1E99E48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I.3) WSPÓLNE UDZIELANIE ZAMÓWIENIA </w:t>
      </w:r>
      <w:r w:rsidRPr="00714B9A">
        <w:rPr>
          <w:rFonts w:ascii="Times New Roman" w:eastAsia="Times New Roman" w:hAnsi="Times New Roman" w:cs="Times New Roman"/>
          <w:b/>
          <w:bCs/>
          <w:i/>
          <w:iCs/>
          <w:sz w:val="16"/>
          <w:szCs w:val="16"/>
          <w:lang w:eastAsia="pl-PL"/>
        </w:rPr>
        <w:t>(jeżeli dotyczy)</w:t>
      </w:r>
      <w:r w:rsidRPr="00714B9A">
        <w:rPr>
          <w:rFonts w:ascii="Times New Roman" w:eastAsia="Times New Roman" w:hAnsi="Times New Roman" w:cs="Times New Roman"/>
          <w:b/>
          <w:bCs/>
          <w:sz w:val="16"/>
          <w:szCs w:val="16"/>
          <w:lang w:eastAsia="pl-PL"/>
        </w:rPr>
        <w:t xml:space="preserve">: </w:t>
      </w:r>
    </w:p>
    <w:p w14:paraId="10E14FF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4B9A">
        <w:rPr>
          <w:rFonts w:ascii="Times New Roman" w:eastAsia="Times New Roman" w:hAnsi="Times New Roman" w:cs="Times New Roman"/>
          <w:sz w:val="16"/>
          <w:szCs w:val="16"/>
          <w:lang w:eastAsia="pl-PL"/>
        </w:rPr>
        <w:br/>
      </w:r>
    </w:p>
    <w:p w14:paraId="2EC645D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I.4) KOMUNIKACJA: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14B9A">
        <w:rPr>
          <w:rFonts w:ascii="Times New Roman" w:eastAsia="Times New Roman" w:hAnsi="Times New Roman" w:cs="Times New Roman"/>
          <w:sz w:val="16"/>
          <w:szCs w:val="16"/>
          <w:lang w:eastAsia="pl-PL"/>
        </w:rPr>
        <w:t xml:space="preserve"> </w:t>
      </w:r>
    </w:p>
    <w:p w14:paraId="077169E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r>
    </w:p>
    <w:p w14:paraId="24F76F06"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436AF8F2"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t xml:space="preserve">www.mir.gdynia.pl </w:t>
      </w:r>
    </w:p>
    <w:p w14:paraId="79DD257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33F43AD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r>
    </w:p>
    <w:p w14:paraId="3B827C36"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Oferty lub wnioski o dopuszczenie do udziału w postępowaniu należy przesyłać:</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Elektronicznie</w:t>
      </w:r>
      <w:r w:rsidRPr="00714B9A">
        <w:rPr>
          <w:rFonts w:ascii="Times New Roman" w:eastAsia="Times New Roman" w:hAnsi="Times New Roman" w:cs="Times New Roman"/>
          <w:sz w:val="16"/>
          <w:szCs w:val="16"/>
          <w:lang w:eastAsia="pl-PL"/>
        </w:rPr>
        <w:t xml:space="preserve"> </w:t>
      </w:r>
    </w:p>
    <w:p w14:paraId="17E3F43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t xml:space="preserve">adres </w:t>
      </w:r>
      <w:r w:rsidRPr="00714B9A">
        <w:rPr>
          <w:rFonts w:ascii="Times New Roman" w:eastAsia="Times New Roman" w:hAnsi="Times New Roman" w:cs="Times New Roman"/>
          <w:sz w:val="16"/>
          <w:szCs w:val="16"/>
          <w:lang w:eastAsia="pl-PL"/>
        </w:rPr>
        <w:br/>
      </w:r>
    </w:p>
    <w:p w14:paraId="1F1DB316"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p w14:paraId="516C0E2F"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Nie </w:t>
      </w:r>
      <w:r w:rsidRPr="00714B9A">
        <w:rPr>
          <w:rFonts w:ascii="Times New Roman" w:eastAsia="Times New Roman" w:hAnsi="Times New Roman" w:cs="Times New Roman"/>
          <w:sz w:val="16"/>
          <w:szCs w:val="16"/>
          <w:lang w:eastAsia="pl-PL"/>
        </w:rPr>
        <w:br/>
        <w:t xml:space="preserve">Inny sposób: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lastRenderedPageBreak/>
        <w:t>Wymagane jest przesłanie ofert lub wniosków o dopuszczenie do udziału w postępowaniu w inny sposób:</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Tak </w:t>
      </w:r>
      <w:r w:rsidRPr="00714B9A">
        <w:rPr>
          <w:rFonts w:ascii="Times New Roman" w:eastAsia="Times New Roman" w:hAnsi="Times New Roman" w:cs="Times New Roman"/>
          <w:sz w:val="16"/>
          <w:szCs w:val="16"/>
          <w:lang w:eastAsia="pl-PL"/>
        </w:rPr>
        <w:br/>
        <w:t xml:space="preserve">Inny sposób: </w:t>
      </w:r>
      <w:r w:rsidRPr="00714B9A">
        <w:rPr>
          <w:rFonts w:ascii="Times New Roman" w:eastAsia="Times New Roman" w:hAnsi="Times New Roman" w:cs="Times New Roman"/>
          <w:sz w:val="16"/>
          <w:szCs w:val="16"/>
          <w:lang w:eastAsia="pl-PL"/>
        </w:rPr>
        <w:br/>
        <w:t xml:space="preserve">pisemnie </w:t>
      </w:r>
      <w:r w:rsidRPr="00714B9A">
        <w:rPr>
          <w:rFonts w:ascii="Times New Roman" w:eastAsia="Times New Roman" w:hAnsi="Times New Roman" w:cs="Times New Roman"/>
          <w:sz w:val="16"/>
          <w:szCs w:val="16"/>
          <w:lang w:eastAsia="pl-PL"/>
        </w:rPr>
        <w:br/>
        <w:t xml:space="preserve">Adres: </w:t>
      </w:r>
      <w:r w:rsidRPr="00714B9A">
        <w:rPr>
          <w:rFonts w:ascii="Times New Roman" w:eastAsia="Times New Roman" w:hAnsi="Times New Roman" w:cs="Times New Roman"/>
          <w:sz w:val="16"/>
          <w:szCs w:val="16"/>
          <w:lang w:eastAsia="pl-PL"/>
        </w:rPr>
        <w:br/>
        <w:t xml:space="preserve">Morski Instytut Rybacki - Państwowy Instytut </w:t>
      </w:r>
      <w:proofErr w:type="spellStart"/>
      <w:r w:rsidRPr="00714B9A">
        <w:rPr>
          <w:rFonts w:ascii="Times New Roman" w:eastAsia="Times New Roman" w:hAnsi="Times New Roman" w:cs="Times New Roman"/>
          <w:sz w:val="16"/>
          <w:szCs w:val="16"/>
          <w:lang w:eastAsia="pl-PL"/>
        </w:rPr>
        <w:t>Badawaczy</w:t>
      </w:r>
      <w:proofErr w:type="spellEnd"/>
      <w:r w:rsidRPr="00714B9A">
        <w:rPr>
          <w:rFonts w:ascii="Times New Roman" w:eastAsia="Times New Roman" w:hAnsi="Times New Roman" w:cs="Times New Roman"/>
          <w:sz w:val="16"/>
          <w:szCs w:val="16"/>
          <w:lang w:eastAsia="pl-PL"/>
        </w:rPr>
        <w:t xml:space="preserve"> w Gdyni 81-332 przy ul. Kołłątaja 1 Sekcja Zamówień Publicznych pok. nr 521 </w:t>
      </w:r>
    </w:p>
    <w:p w14:paraId="39690DF2"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14B9A">
        <w:rPr>
          <w:rFonts w:ascii="Times New Roman" w:eastAsia="Times New Roman" w:hAnsi="Times New Roman" w:cs="Times New Roman"/>
          <w:sz w:val="16"/>
          <w:szCs w:val="16"/>
          <w:lang w:eastAsia="pl-PL"/>
        </w:rPr>
        <w:t xml:space="preserve"> </w:t>
      </w:r>
    </w:p>
    <w:p w14:paraId="0E48D3D6"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714B9A">
        <w:rPr>
          <w:rFonts w:ascii="Times New Roman" w:eastAsia="Times New Roman" w:hAnsi="Times New Roman" w:cs="Times New Roman"/>
          <w:sz w:val="16"/>
          <w:szCs w:val="16"/>
          <w:lang w:eastAsia="pl-PL"/>
        </w:rPr>
        <w:br/>
      </w:r>
    </w:p>
    <w:p w14:paraId="1AF360D5"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u w:val="single"/>
          <w:lang w:eastAsia="pl-PL"/>
        </w:rPr>
        <w:t xml:space="preserve">SEKCJA II: PRZEDMIOT ZAMÓWIENIA </w:t>
      </w:r>
    </w:p>
    <w:p w14:paraId="05D685A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II.1) Nazwa nadana zamówieniu przez zamawiającego: </w:t>
      </w:r>
      <w:r w:rsidRPr="00714B9A">
        <w:rPr>
          <w:rFonts w:ascii="Times New Roman" w:eastAsia="Times New Roman" w:hAnsi="Times New Roman" w:cs="Times New Roman"/>
          <w:sz w:val="16"/>
          <w:szCs w:val="16"/>
          <w:lang w:eastAsia="pl-PL"/>
        </w:rPr>
        <w:t xml:space="preserve">Modernizacja oświetlenia zewnętrznego na terenie MIR-PIB w Gdyni przy ul. Kołłątaja 1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Numer referencyjny: </w:t>
      </w:r>
      <w:r w:rsidRPr="00714B9A">
        <w:rPr>
          <w:rFonts w:ascii="Times New Roman" w:eastAsia="Times New Roman" w:hAnsi="Times New Roman" w:cs="Times New Roman"/>
          <w:sz w:val="16"/>
          <w:szCs w:val="16"/>
          <w:lang w:eastAsia="pl-PL"/>
        </w:rPr>
        <w:t xml:space="preserve">PN/37/FZP/FGB/2019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11D2FD77" w14:textId="77777777" w:rsidR="00714B9A" w:rsidRPr="00714B9A" w:rsidRDefault="00714B9A" w:rsidP="00714B9A">
      <w:pPr>
        <w:spacing w:after="0" w:line="240" w:lineRule="auto"/>
        <w:jc w:val="both"/>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p>
    <w:p w14:paraId="665279DF"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II.2) Rodzaj zamówienia: </w:t>
      </w:r>
      <w:r w:rsidRPr="00714B9A">
        <w:rPr>
          <w:rFonts w:ascii="Times New Roman" w:eastAsia="Times New Roman" w:hAnsi="Times New Roman" w:cs="Times New Roman"/>
          <w:sz w:val="16"/>
          <w:szCs w:val="16"/>
          <w:lang w:eastAsia="pl-PL"/>
        </w:rPr>
        <w:t xml:space="preserve">Roboty budowlane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II.3) Informacja o możliwości składania ofert częściowych</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Zamówienie podzielone jest na części: </w:t>
      </w:r>
    </w:p>
    <w:p w14:paraId="051A5055"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Oferty lub wnioski o dopuszczenie do udziału w postępowaniu można składać w odniesieniu do:</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p>
    <w:p w14:paraId="5D888B1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II.4) Krótki opis przedmiotu zamówienia </w:t>
      </w:r>
      <w:r w:rsidRPr="00714B9A">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14B9A">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14B9A">
        <w:rPr>
          <w:rFonts w:ascii="Times New Roman" w:eastAsia="Times New Roman" w:hAnsi="Times New Roman" w:cs="Times New Roman"/>
          <w:sz w:val="16"/>
          <w:szCs w:val="16"/>
          <w:lang w:eastAsia="pl-PL"/>
        </w:rPr>
        <w:t>1. Przedmiotem zamówienia jest: Modernizacja oświetlenia zewnętrznego na terenie MIR-PIB w Gdyni przy ul. Kołłątaja 1. 2. Nazwy i kody dotyczące przedmiotu zamówienia określone we Wspólnym Słowniku Zamówień (CPV): CPV 45111300-1, CPV 45510000-5, CPV 45316110-9, CPV 45260000-7 3. Zakres przedmiotu zamówienia: Przedmiot zamówienia obejmuje realizacje następujących prac: 1) roboty rozbiórkowe, 2) roboty elektryczne, 4. Szczegółowy opis przedmiotu zamówienia, zakres i wymagania wykonania i odbioru robót budowalnych określa niniejsza SIWZ, wzór umowy, stanowiący załącznik nr 7 do SIWZ oraz: 1) Załącznik nr 5a - Opis przedmiotu zamówienia z załącznikami. a) Specyfikacja techniczna wykonania i odbioru robót (</w:t>
      </w:r>
      <w:proofErr w:type="spellStart"/>
      <w:r w:rsidRPr="00714B9A">
        <w:rPr>
          <w:rFonts w:ascii="Times New Roman" w:eastAsia="Times New Roman" w:hAnsi="Times New Roman" w:cs="Times New Roman"/>
          <w:sz w:val="16"/>
          <w:szCs w:val="16"/>
          <w:lang w:eastAsia="pl-PL"/>
        </w:rPr>
        <w:t>STWiORB</w:t>
      </w:r>
      <w:proofErr w:type="spellEnd"/>
      <w:r w:rsidRPr="00714B9A">
        <w:rPr>
          <w:rFonts w:ascii="Times New Roman" w:eastAsia="Times New Roman" w:hAnsi="Times New Roman" w:cs="Times New Roman"/>
          <w:sz w:val="16"/>
          <w:szCs w:val="16"/>
          <w:lang w:eastAsia="pl-PL"/>
        </w:rPr>
        <w:t xml:space="preserve">), b) Opis techniczny z załącznikami.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II.5) Główny kod CPV: </w:t>
      </w:r>
      <w:r w:rsidRPr="00714B9A">
        <w:rPr>
          <w:rFonts w:ascii="Times New Roman" w:eastAsia="Times New Roman" w:hAnsi="Times New Roman" w:cs="Times New Roman"/>
          <w:sz w:val="16"/>
          <w:szCs w:val="16"/>
          <w:lang w:eastAsia="pl-PL"/>
        </w:rPr>
        <w:t xml:space="preserve">45111300-1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Dodatkowe kody CPV:</w:t>
      </w:r>
      <w:r w:rsidRPr="00714B9A">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714B9A" w:rsidRPr="00714B9A" w14:paraId="30FEA9B0"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5A4C023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Kod CPV</w:t>
            </w:r>
          </w:p>
        </w:tc>
      </w:tr>
      <w:tr w:rsidR="00714B9A" w:rsidRPr="00714B9A" w14:paraId="5D2203C1"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34C0A26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45510000-5</w:t>
            </w:r>
          </w:p>
        </w:tc>
      </w:tr>
      <w:tr w:rsidR="00714B9A" w:rsidRPr="00714B9A" w14:paraId="2A4FD739"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7CF6FCD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45316110-9</w:t>
            </w:r>
          </w:p>
        </w:tc>
      </w:tr>
      <w:tr w:rsidR="00714B9A" w:rsidRPr="00714B9A" w14:paraId="2DB7A2BF"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540061E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45260000-7</w:t>
            </w:r>
          </w:p>
        </w:tc>
      </w:tr>
    </w:tbl>
    <w:p w14:paraId="78EB411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II.6) Całkowita wartość zamówienia </w:t>
      </w:r>
      <w:r w:rsidRPr="00714B9A">
        <w:rPr>
          <w:rFonts w:ascii="Times New Roman" w:eastAsia="Times New Roman" w:hAnsi="Times New Roman" w:cs="Times New Roman"/>
          <w:i/>
          <w:iCs/>
          <w:sz w:val="16"/>
          <w:szCs w:val="16"/>
          <w:lang w:eastAsia="pl-PL"/>
        </w:rPr>
        <w:t>(jeżeli zamawiający podaje informacje o wartości zamówienia)</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Wartość bez VAT: </w:t>
      </w:r>
      <w:r w:rsidRPr="00714B9A">
        <w:rPr>
          <w:rFonts w:ascii="Times New Roman" w:eastAsia="Times New Roman" w:hAnsi="Times New Roman" w:cs="Times New Roman"/>
          <w:sz w:val="16"/>
          <w:szCs w:val="16"/>
          <w:lang w:eastAsia="pl-PL"/>
        </w:rPr>
        <w:br/>
        <w:t xml:space="preserve">Waluta: </w:t>
      </w:r>
    </w:p>
    <w:p w14:paraId="742D090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14B9A">
        <w:rPr>
          <w:rFonts w:ascii="Times New Roman" w:eastAsia="Times New Roman" w:hAnsi="Times New Roman" w:cs="Times New Roman"/>
          <w:sz w:val="16"/>
          <w:szCs w:val="16"/>
          <w:lang w:eastAsia="pl-PL"/>
        </w:rPr>
        <w:t xml:space="preserve"> </w:t>
      </w:r>
    </w:p>
    <w:p w14:paraId="7EC09DD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714B9A">
        <w:rPr>
          <w:rFonts w:ascii="Times New Roman" w:eastAsia="Times New Roman" w:hAnsi="Times New Roman" w:cs="Times New Roman"/>
          <w:sz w:val="16"/>
          <w:szCs w:val="16"/>
          <w:lang w:eastAsia="pl-PL"/>
        </w:rPr>
        <w:t xml:space="preserve">Tak </w:t>
      </w:r>
      <w:r w:rsidRPr="00714B9A">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3. Zamawiający przewiduje możliwość udzielenia zamówień, o których mowa w art. 67 ust. 1 pkt 6 ustawy Pzp, w okresie 3 lat od dnia udzielenia zamówienia podstawowego, o wartości do 35 000 zł netto. 4. Zamówienia te polegać będą na powtórzeniu robót podobnych do robót stanowiących przedmiot niniejszego zamówienia. Zakresem robót stanowiących przedmiot zamówień mogą być prace z zakresu: Roboty rozbiórkowe, roboty elektryczne. Zamawiający może udzielić jednego zamówienia lub kilku zamówień na te roboty. Wysokość wynagrodzenia zostanie ustalona na identycznych zasadach jak w odniesieniu do wynagrodzenia dotyczącego zamówienia podstawowego. Ceny jednostkowe na podobne powtarzające się roboty budowlane nie będą mogły przekroczyć aktualnych średnich cen Sekocenbud dla województwa pomorskiego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miesiącach:   </w:t>
      </w:r>
      <w:r w:rsidRPr="00714B9A">
        <w:rPr>
          <w:rFonts w:ascii="Times New Roman" w:eastAsia="Times New Roman" w:hAnsi="Times New Roman" w:cs="Times New Roman"/>
          <w:i/>
          <w:iCs/>
          <w:sz w:val="16"/>
          <w:szCs w:val="16"/>
          <w:lang w:eastAsia="pl-PL"/>
        </w:rPr>
        <w:t xml:space="preserve"> lub </w:t>
      </w:r>
      <w:r w:rsidRPr="00714B9A">
        <w:rPr>
          <w:rFonts w:ascii="Times New Roman" w:eastAsia="Times New Roman" w:hAnsi="Times New Roman" w:cs="Times New Roman"/>
          <w:b/>
          <w:bCs/>
          <w:sz w:val="16"/>
          <w:szCs w:val="16"/>
          <w:lang w:eastAsia="pl-PL"/>
        </w:rPr>
        <w:t>dniach:</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i/>
          <w:iCs/>
          <w:sz w:val="16"/>
          <w:szCs w:val="16"/>
          <w:lang w:eastAsia="pl-PL"/>
        </w:rPr>
        <w:t>lub</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data rozpoczęcia: </w:t>
      </w:r>
      <w:r w:rsidRPr="00714B9A">
        <w:rPr>
          <w:rFonts w:ascii="Times New Roman" w:eastAsia="Times New Roman" w:hAnsi="Times New Roman" w:cs="Times New Roman"/>
          <w:sz w:val="16"/>
          <w:szCs w:val="16"/>
          <w:lang w:eastAsia="pl-PL"/>
        </w:rPr>
        <w:t> </w:t>
      </w:r>
      <w:r w:rsidRPr="00714B9A">
        <w:rPr>
          <w:rFonts w:ascii="Times New Roman" w:eastAsia="Times New Roman" w:hAnsi="Times New Roman" w:cs="Times New Roman"/>
          <w:i/>
          <w:iCs/>
          <w:sz w:val="16"/>
          <w:szCs w:val="16"/>
          <w:lang w:eastAsia="pl-PL"/>
        </w:rPr>
        <w:t xml:space="preserve"> lub </w:t>
      </w:r>
      <w:r w:rsidRPr="00714B9A">
        <w:rPr>
          <w:rFonts w:ascii="Times New Roman" w:eastAsia="Times New Roman" w:hAnsi="Times New Roman" w:cs="Times New Roman"/>
          <w:b/>
          <w:bCs/>
          <w:sz w:val="16"/>
          <w:szCs w:val="16"/>
          <w:lang w:eastAsia="pl-PL"/>
        </w:rPr>
        <w:t xml:space="preserve">zakończenia: </w:t>
      </w:r>
      <w:r w:rsidRPr="00714B9A">
        <w:rPr>
          <w:rFonts w:ascii="Times New Roman" w:eastAsia="Times New Roman" w:hAnsi="Times New Roman" w:cs="Times New Roman"/>
          <w:sz w:val="16"/>
          <w:szCs w:val="16"/>
          <w:lang w:eastAsia="pl-PL"/>
        </w:rPr>
        <w:t xml:space="preserve">2019-11-30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II.9) Informacje dodatkowe: </w:t>
      </w:r>
    </w:p>
    <w:p w14:paraId="3E755AB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3726DFB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III.1) WARUNKI UDZIAŁU W POSTĘPOWANIU </w:t>
      </w:r>
    </w:p>
    <w:p w14:paraId="6960A41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lastRenderedPageBreak/>
        <w:t>III.1.1) Kompetencje lub uprawnienia do prowadzenia określonej działalności zawodowej, o ile wynika to z odrębnych przepisów</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Określenie warunków: </w:t>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III.1.2) Sytuacja finansowa lub ekonomiczna </w:t>
      </w:r>
      <w:r w:rsidRPr="00714B9A">
        <w:rPr>
          <w:rFonts w:ascii="Times New Roman" w:eastAsia="Times New Roman" w:hAnsi="Times New Roman" w:cs="Times New Roman"/>
          <w:sz w:val="16"/>
          <w:szCs w:val="16"/>
          <w:lang w:eastAsia="pl-PL"/>
        </w:rPr>
        <w:br/>
        <w:t xml:space="preserve">Określenie warunków: </w:t>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III.1.3) Zdolność techniczna lub zawodowa </w:t>
      </w:r>
      <w:r w:rsidRPr="00714B9A">
        <w:rPr>
          <w:rFonts w:ascii="Times New Roman" w:eastAsia="Times New Roman" w:hAnsi="Times New Roman" w:cs="Times New Roman"/>
          <w:sz w:val="16"/>
          <w:szCs w:val="16"/>
          <w:lang w:eastAsia="pl-PL"/>
        </w:rPr>
        <w:br/>
        <w:t xml:space="preserve">Określenie warunków: Zamawiający uzna warunek za spełniony jeżeli Wykonawca wykaże, że: a) dysponuje osobą, która zostanie skierowana przez Wykonawcę do realizacji zamówienia posiadającą świadectwo kwalifikacyjne uprawniające do zajmowania się eksploatacją urządzeń , instalacji i sieci na stanowisku dozoru i eksploatacji urządzeń elektrycznych będących przedmiotem zamówienia zgodnie z Rozporządzeniem Ministra Gospodarki i Polityki Społecznej ( Dz.U. nr 89 z 2003 r., poz.828)– D+E </w:t>
      </w:r>
      <w:r w:rsidRPr="00714B9A">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14B9A">
        <w:rPr>
          <w:rFonts w:ascii="Times New Roman" w:eastAsia="Times New Roman" w:hAnsi="Times New Roman" w:cs="Times New Roman"/>
          <w:sz w:val="16"/>
          <w:szCs w:val="16"/>
          <w:lang w:eastAsia="pl-PL"/>
        </w:rPr>
        <w:br/>
        <w:t xml:space="preserve">Informacje dodatkowe: </w:t>
      </w:r>
    </w:p>
    <w:p w14:paraId="3B845DA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III.2) PODSTAWY WYKLUCZENIA </w:t>
      </w:r>
    </w:p>
    <w:p w14:paraId="60089758"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III.2.1) Podstawy wykluczenia określone w art. 24 ust. 1 ustawy Pzp</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III.2.2) Zamawiający przewiduje wykluczenie wykonawcy na podstawie art. 24 ust. 5 ustawy Pzp</w:t>
      </w:r>
      <w:r w:rsidRPr="00714B9A">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p>
    <w:p w14:paraId="44A2EB1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39222002"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14B9A">
        <w:rPr>
          <w:rFonts w:ascii="Times New Roman" w:eastAsia="Times New Roman" w:hAnsi="Times New Roman" w:cs="Times New Roman"/>
          <w:sz w:val="16"/>
          <w:szCs w:val="16"/>
          <w:lang w:eastAsia="pl-PL"/>
        </w:rPr>
        <w:br/>
        <w:t xml:space="preserve">Tak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Oświadczenie o spełnianiu kryteriów selekcji </w:t>
      </w:r>
      <w:r w:rsidRPr="00714B9A">
        <w:rPr>
          <w:rFonts w:ascii="Times New Roman" w:eastAsia="Times New Roman" w:hAnsi="Times New Roman" w:cs="Times New Roman"/>
          <w:sz w:val="16"/>
          <w:szCs w:val="16"/>
          <w:lang w:eastAsia="pl-PL"/>
        </w:rPr>
        <w:br/>
        <w:t xml:space="preserve">Nie </w:t>
      </w:r>
    </w:p>
    <w:p w14:paraId="6D32C53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4FC4BCA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49870FB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III.5.1) W ZAKRESIE SPEŁNIANIA WARUNKÓW UDZIAŁU W POSTĘPOWANIU:</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wykaz osób, skierowanych przez Wykonawcę do realizacji zamówienia publicznego odpowiedzialnych za kierowanie robotami budowlanymi, w zakresie wskazanym w rozdziale VII w ust.1. pkt. 3) lit. a), wraz z informacjami na temat ich kwalifikacji zawodowych, a także zakresu wykonywanych przez nie czynności oraz informacją o podstawie do dysponowania tymi osobami, zgodnie ze wzorem stanowiącym załącznik nr 8 do SIWZ.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III.5.2) W ZAKRESIE KRYTERIÓW SELEKCJI:</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p>
    <w:p w14:paraId="5D71C0C8"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14:paraId="6FFD9D6F"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III.7) INNE DOKUMENTY NIE WYMIENIONE W pkt III.3) - III.6) </w:t>
      </w:r>
    </w:p>
    <w:p w14:paraId="6F8D90E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Wykonawca, w terminie 3 dni od dnia zamieszczenia na stronie internetowej informacji, o której mowa w art. 86 ust. 5 ustawy, przekazuje Zamawiającemu oświadczenie o przynależności albo braku przynależności do tej samej grupy kapitałowej, zgodnie ze wzorem stanowiącym załącznik nr 3 do SIWZ. Wraz ze złożeniem oświadczenia, Wykonawca może przedstawić dowody, że powiązania z innym Wykonawcą nie prowadzą do zakłócenia konkurencji w postępowaniu o udzielenie zamówienia. 9. W przypadku wspólnego ubiegania się o zamówienie przez Wykonawców, oświadczenia wg wzoru na załączniku nr 2 i 3 do SIWZ składa każdy z Wykonawców wspólnie ubiegających się o zamówienie. Dokumenty te potwierdzają spełnianie warunków udziału w postępowaniu oraz brak podstaw wykluczenia. 10. Wykonawca nie jest obowiązany do złożenia oświadczeń lub dokumentów potwierdzających brak podstaw do wykluczenia oraz spełniania warunków udziału w postępowaniu,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2018 r. poz. 696). 2. Na ofertę składają się: 1) formularz oferty - Załącznik nr 1, 2) oświadczenia i dokumenty, o których mowa w rozdz. VIII ust. 1. niniejszej SIWZ, 3) pełnomocnictwa. 11. Jeżeli Wykonawca ma siedzibę lub miejsce zamieszkania poza terytorium Rzeczypospolitej Polskiej zamiast dokumentów, o których mowa w ROZDZIALE VIII ust. 2. pkt. b) i c) składa dokument lub dokumenty wystawione w kraju, w którym ma siedzibę lub miejsce zamieszkania, potwierdzające odpowiednio, że nie otwarto jego likwidacji ani nie ogłoszono upadłości wystawione nie wcześniej niż 6 miesięcy przed upływem terminu składania ofert. 12. Jeżeli w kraju w którym Wykonawca ma siedzibę lub miejsce zamieszkania lub miejsce zamieszkania ma osoba, której dokument dotyczy, nie wydaje się dokumentów, o których mowa w ust. 11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kub miejsce zamieszkania ma osoba, której dokument dotyczy, o udzielenie niezbędnych informacji dotyczących tego dokumentu. </w:t>
      </w:r>
    </w:p>
    <w:p w14:paraId="24FDB9A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u w:val="single"/>
          <w:lang w:eastAsia="pl-PL"/>
        </w:rPr>
        <w:t xml:space="preserve">SEKCJA IV: PROCEDURA </w:t>
      </w:r>
    </w:p>
    <w:p w14:paraId="34C70DC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 xml:space="preserve">IV.1) OPIS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IV.1.1) Tryb udzielenia zamówienia: </w:t>
      </w:r>
      <w:r w:rsidRPr="00714B9A">
        <w:rPr>
          <w:rFonts w:ascii="Times New Roman" w:eastAsia="Times New Roman" w:hAnsi="Times New Roman" w:cs="Times New Roman"/>
          <w:sz w:val="16"/>
          <w:szCs w:val="16"/>
          <w:lang w:eastAsia="pl-PL"/>
        </w:rPr>
        <w:t xml:space="preserve">Przetarg nieograniczony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IV.1.2) Zamawiający żąda wniesienia wadium:</w:t>
      </w:r>
      <w:r w:rsidRPr="00714B9A">
        <w:rPr>
          <w:rFonts w:ascii="Times New Roman" w:eastAsia="Times New Roman" w:hAnsi="Times New Roman" w:cs="Times New Roman"/>
          <w:sz w:val="16"/>
          <w:szCs w:val="16"/>
          <w:lang w:eastAsia="pl-PL"/>
        </w:rPr>
        <w:t xml:space="preserve"> </w:t>
      </w:r>
    </w:p>
    <w:p w14:paraId="5367B52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lastRenderedPageBreak/>
        <w:t xml:space="preserve">Tak </w:t>
      </w:r>
      <w:r w:rsidRPr="00714B9A">
        <w:rPr>
          <w:rFonts w:ascii="Times New Roman" w:eastAsia="Times New Roman" w:hAnsi="Times New Roman" w:cs="Times New Roman"/>
          <w:sz w:val="16"/>
          <w:szCs w:val="16"/>
          <w:lang w:eastAsia="pl-PL"/>
        </w:rPr>
        <w:br/>
        <w:t xml:space="preserve">Informacja na temat wadium </w:t>
      </w:r>
      <w:r w:rsidRPr="00714B9A">
        <w:rPr>
          <w:rFonts w:ascii="Times New Roman" w:eastAsia="Times New Roman" w:hAnsi="Times New Roman" w:cs="Times New Roman"/>
          <w:sz w:val="16"/>
          <w:szCs w:val="16"/>
          <w:lang w:eastAsia="pl-PL"/>
        </w:rPr>
        <w:br/>
        <w:t xml:space="preserve">1. Wykonawca przystępujący do postępowania zobowiązany jest do wniesienia wadium w wysokości: 1000 złotych. 2. Wadium wnosi się przed upływem terminu składania ofert. 3. Wadium może być wniesione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Dz.U. 2016 poz. 359 i 2260 oraz 2017 r. poz. 1089). 4. Wadium wnoszone w pieniądzu należy wnieść na rachunek bankowy Zamawiającego w Banku Millenium S.A. numer 45116022020000000061917907 podając w tytule „Wadium PN/37/FZP/FGB/2019 - Modernizacja oświetlenia zewnętrznego na terenie MIR-PIB w Gdyni przy ul. Kołłątaja 1” 5. Wadium wnoszone w formie niepieniężnej powinno być wystawione na Morski Instytut Rybacki-Państwowy Instytut Badawczy z siedzibą w Gdyni. Oryginał dokumentu należy złożyć w opisanej kopercie wraz z ofertą, natomiast potwierdzoną za zgodność z oryginałem kserokopię należy dołączyć do oferty. 6. Dokument poręczenia/gwarancyjny powinien przewidywać utratę wadium na rzecz Zamawiającego w przypadkach określonych w ust. 7. i 8. poniżej, oraz zawierać w swojej treści zobowiązanie do bezwarunkowej i nieodwołalnej zapłaty na pierwsze pisemne żądanie Zamawiającego pełnej kwoty wadium po spełnieniu się każdego warunku określonego w ust. 7. i 8. poniżej. 7. Wykonawca traci wadium na rzecz Zamawiającego, wraz z odsetkami, w przypadku, gdy wykonawca, którego oferta została wybrana: 1) odmówi podpisania umowy na warunkach określonych w ofercie, 2) nie wniesie zabezpieczenia należytego wykonania umowy, 3) zawarcie umowy będzie niemożliwe z przyczyn leżących po stronie Wykonawcy. 8. Ponadto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ustawy Pzp, co spowodowało brak możliwości wybrania oferty złożonej przez Wykonawcę jako najkorzystniejszej. 9. Wadium musi zabezpieczać ofertę w całym okresie związania ofertą, który wynosi 30 dni od upływu terminu składania ofert. 10. Zamawiający zwróci wadium Wykonawcy na zasadach określonych w art. 46 ustawy Pzp. </w:t>
      </w:r>
    </w:p>
    <w:p w14:paraId="4C9C6ACF"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IV.1.3) Przewiduje się udzielenie zaliczek na poczet wykonania zamówienia:</w:t>
      </w:r>
      <w:r w:rsidRPr="00714B9A">
        <w:rPr>
          <w:rFonts w:ascii="Times New Roman" w:eastAsia="Times New Roman" w:hAnsi="Times New Roman" w:cs="Times New Roman"/>
          <w:sz w:val="16"/>
          <w:szCs w:val="16"/>
          <w:lang w:eastAsia="pl-PL"/>
        </w:rPr>
        <w:t xml:space="preserve"> </w:t>
      </w:r>
    </w:p>
    <w:p w14:paraId="27BA6D6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t xml:space="preserve">Należy podać informacje na temat udzielania zaliczek: </w:t>
      </w:r>
      <w:r w:rsidRPr="00714B9A">
        <w:rPr>
          <w:rFonts w:ascii="Times New Roman" w:eastAsia="Times New Roman" w:hAnsi="Times New Roman" w:cs="Times New Roman"/>
          <w:sz w:val="16"/>
          <w:szCs w:val="16"/>
          <w:lang w:eastAsia="pl-PL"/>
        </w:rPr>
        <w:br/>
      </w:r>
    </w:p>
    <w:p w14:paraId="3603D8F8"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4CA75FAF"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Nie </w:t>
      </w:r>
      <w:r w:rsidRPr="00714B9A">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714B9A">
        <w:rPr>
          <w:rFonts w:ascii="Times New Roman" w:eastAsia="Times New Roman" w:hAnsi="Times New Roman" w:cs="Times New Roman"/>
          <w:sz w:val="16"/>
          <w:szCs w:val="16"/>
          <w:lang w:eastAsia="pl-PL"/>
        </w:rPr>
        <w:br/>
        <w:t xml:space="preserve">Nie </w:t>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p>
    <w:p w14:paraId="4C0EA24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IV.1.5.) Wymaga się złożenia oferty wariantowej: </w:t>
      </w:r>
    </w:p>
    <w:p w14:paraId="68735DB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Dopuszcza się złożenie oferty wariantowej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14B9A">
        <w:rPr>
          <w:rFonts w:ascii="Times New Roman" w:eastAsia="Times New Roman" w:hAnsi="Times New Roman" w:cs="Times New Roman"/>
          <w:sz w:val="16"/>
          <w:szCs w:val="16"/>
          <w:lang w:eastAsia="pl-PL"/>
        </w:rPr>
        <w:br/>
      </w:r>
    </w:p>
    <w:p w14:paraId="2CE042D4"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32707BB5"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Liczba wykonawców   </w:t>
      </w:r>
      <w:r w:rsidRPr="00714B9A">
        <w:rPr>
          <w:rFonts w:ascii="Times New Roman" w:eastAsia="Times New Roman" w:hAnsi="Times New Roman" w:cs="Times New Roman"/>
          <w:sz w:val="16"/>
          <w:szCs w:val="16"/>
          <w:lang w:eastAsia="pl-PL"/>
        </w:rPr>
        <w:br/>
        <w:t xml:space="preserve">Przewidywana minimalna liczba wykonawców </w:t>
      </w:r>
      <w:r w:rsidRPr="00714B9A">
        <w:rPr>
          <w:rFonts w:ascii="Times New Roman" w:eastAsia="Times New Roman" w:hAnsi="Times New Roman" w:cs="Times New Roman"/>
          <w:sz w:val="16"/>
          <w:szCs w:val="16"/>
          <w:lang w:eastAsia="pl-PL"/>
        </w:rPr>
        <w:br/>
        <w:t xml:space="preserve">Maksymalna liczba wykonawców   </w:t>
      </w:r>
      <w:r w:rsidRPr="00714B9A">
        <w:rPr>
          <w:rFonts w:ascii="Times New Roman" w:eastAsia="Times New Roman" w:hAnsi="Times New Roman" w:cs="Times New Roman"/>
          <w:sz w:val="16"/>
          <w:szCs w:val="16"/>
          <w:lang w:eastAsia="pl-PL"/>
        </w:rPr>
        <w:br/>
        <w:t xml:space="preserve">Kryteria selekcji wykonawców: </w:t>
      </w:r>
      <w:r w:rsidRPr="00714B9A">
        <w:rPr>
          <w:rFonts w:ascii="Times New Roman" w:eastAsia="Times New Roman" w:hAnsi="Times New Roman" w:cs="Times New Roman"/>
          <w:sz w:val="16"/>
          <w:szCs w:val="16"/>
          <w:lang w:eastAsia="pl-PL"/>
        </w:rPr>
        <w:br/>
      </w:r>
    </w:p>
    <w:p w14:paraId="2046AD8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IV.1.7) Informacje na temat umowy ramowej lub dynamicznego systemu zakupów: </w:t>
      </w:r>
    </w:p>
    <w:p w14:paraId="527C585B"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Umowa ramowa będzie zawarta: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Czy przewiduje się ograniczenie liczby uczestników umowy ramowej: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Przewidziana maksymalna liczba uczestników umowy ramowej: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Zamówienie obejmuje ustanowienie dynamicznego systemu zakupów: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714B9A">
        <w:rPr>
          <w:rFonts w:ascii="Times New Roman" w:eastAsia="Times New Roman" w:hAnsi="Times New Roman" w:cs="Times New Roman"/>
          <w:sz w:val="16"/>
          <w:szCs w:val="16"/>
          <w:lang w:eastAsia="pl-PL"/>
        </w:rPr>
        <w:br/>
      </w:r>
    </w:p>
    <w:p w14:paraId="0756710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IV.1.8) Aukcja elektroniczna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Przewidziane jest przeprowadzenie aukcji elektronicznej </w:t>
      </w:r>
      <w:r w:rsidRPr="00714B9A">
        <w:rPr>
          <w:rFonts w:ascii="Times New Roman" w:eastAsia="Times New Roman" w:hAnsi="Times New Roman" w:cs="Times New Roman"/>
          <w:i/>
          <w:iCs/>
          <w:sz w:val="16"/>
          <w:szCs w:val="16"/>
          <w:lang w:eastAsia="pl-PL"/>
        </w:rPr>
        <w:t xml:space="preserve">(przetarg nieograniczony, przetarg ograniczony, negocjacje z ogłoszeniem) </w:t>
      </w:r>
      <w:r w:rsidRPr="00714B9A">
        <w:rPr>
          <w:rFonts w:ascii="Times New Roman" w:eastAsia="Times New Roman" w:hAnsi="Times New Roman" w:cs="Times New Roman"/>
          <w:sz w:val="16"/>
          <w:szCs w:val="16"/>
          <w:lang w:eastAsia="pl-PL"/>
        </w:rPr>
        <w:br/>
        <w:t xml:space="preserve">Należy podać adres strony internetowej, na której aukcja będzie prowadzona: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lastRenderedPageBreak/>
        <w:t xml:space="preserve">Należy wskazać elementy, których wartości będą przedmiotem aukcji elektronicznej: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14B9A">
        <w:rPr>
          <w:rFonts w:ascii="Times New Roman" w:eastAsia="Times New Roman" w:hAnsi="Times New Roman" w:cs="Times New Roman"/>
          <w:sz w:val="16"/>
          <w:szCs w:val="16"/>
          <w:lang w:eastAsia="pl-PL"/>
        </w:rPr>
        <w:br/>
        <w:t xml:space="preserve">Informacje dotyczące przebiegu aukcji elektronicznej: </w:t>
      </w:r>
      <w:r w:rsidRPr="00714B9A">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14B9A">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14B9A">
        <w:rPr>
          <w:rFonts w:ascii="Times New Roman" w:eastAsia="Times New Roman" w:hAnsi="Times New Roman" w:cs="Times New Roman"/>
          <w:sz w:val="16"/>
          <w:szCs w:val="16"/>
          <w:lang w:eastAsia="pl-PL"/>
        </w:rPr>
        <w:br/>
        <w:t xml:space="preserve">Wymagania dotyczące rejestracji i identyfikacji wykonawców w aukcji elektronicznej: </w:t>
      </w:r>
      <w:r w:rsidRPr="00714B9A">
        <w:rPr>
          <w:rFonts w:ascii="Times New Roman" w:eastAsia="Times New Roman" w:hAnsi="Times New Roman" w:cs="Times New Roman"/>
          <w:sz w:val="16"/>
          <w:szCs w:val="16"/>
          <w:lang w:eastAsia="pl-PL"/>
        </w:rPr>
        <w:br/>
        <w:t xml:space="preserve">Informacje o liczbie etapów aukcji elektronicznej i czasie ich trwania: </w:t>
      </w:r>
    </w:p>
    <w:p w14:paraId="1A39F3F4"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Czas trwania: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14B9A">
        <w:rPr>
          <w:rFonts w:ascii="Times New Roman" w:eastAsia="Times New Roman" w:hAnsi="Times New Roman" w:cs="Times New Roman"/>
          <w:sz w:val="16"/>
          <w:szCs w:val="16"/>
          <w:lang w:eastAsia="pl-PL"/>
        </w:rPr>
        <w:br/>
        <w:t xml:space="preserve">Warunki zamknięcia aukcji elektronicznej: </w:t>
      </w:r>
      <w:r w:rsidRPr="00714B9A">
        <w:rPr>
          <w:rFonts w:ascii="Times New Roman" w:eastAsia="Times New Roman" w:hAnsi="Times New Roman" w:cs="Times New Roman"/>
          <w:sz w:val="16"/>
          <w:szCs w:val="16"/>
          <w:lang w:eastAsia="pl-PL"/>
        </w:rPr>
        <w:br/>
      </w:r>
    </w:p>
    <w:p w14:paraId="3C50A125"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IV.2) KRYTERIA OCENY OFERT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IV.2.1) Kryteria oceny ofert: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IV.2.2) Kryteria</w:t>
      </w:r>
      <w:r w:rsidRPr="00714B9A">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4"/>
        <w:gridCol w:w="688"/>
      </w:tblGrid>
      <w:tr w:rsidR="00714B9A" w:rsidRPr="00714B9A" w14:paraId="4BCD7EE0"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7C42E98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6894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Znaczenie</w:t>
            </w:r>
          </w:p>
        </w:tc>
      </w:tr>
      <w:tr w:rsidR="00714B9A" w:rsidRPr="00714B9A" w14:paraId="0C6FFBCB" w14:textId="77777777" w:rsidTr="00714B9A">
        <w:tc>
          <w:tcPr>
            <w:tcW w:w="0" w:type="auto"/>
            <w:tcBorders>
              <w:top w:val="single" w:sz="6" w:space="0" w:color="000000"/>
              <w:left w:val="single" w:sz="6" w:space="0" w:color="000000"/>
              <w:bottom w:val="single" w:sz="6" w:space="0" w:color="000000"/>
              <w:right w:val="single" w:sz="6" w:space="0" w:color="000000"/>
            </w:tcBorders>
            <w:vAlign w:val="center"/>
            <w:hideMark/>
          </w:tcPr>
          <w:p w14:paraId="25892A8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2082A"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100,00</w:t>
            </w:r>
          </w:p>
        </w:tc>
      </w:tr>
    </w:tbl>
    <w:p w14:paraId="3F1B47A1"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IV.2.3) Zastosowanie procedury, o której mowa w art. 24aa ust. 1 ustawy Pzp </w:t>
      </w:r>
      <w:r w:rsidRPr="00714B9A">
        <w:rPr>
          <w:rFonts w:ascii="Times New Roman" w:eastAsia="Times New Roman" w:hAnsi="Times New Roman" w:cs="Times New Roman"/>
          <w:sz w:val="16"/>
          <w:szCs w:val="16"/>
          <w:lang w:eastAsia="pl-PL"/>
        </w:rPr>
        <w:t xml:space="preserve">(przetarg nieograniczony) </w:t>
      </w:r>
      <w:r w:rsidRPr="00714B9A">
        <w:rPr>
          <w:rFonts w:ascii="Times New Roman" w:eastAsia="Times New Roman" w:hAnsi="Times New Roman" w:cs="Times New Roman"/>
          <w:sz w:val="16"/>
          <w:szCs w:val="16"/>
          <w:lang w:eastAsia="pl-PL"/>
        </w:rPr>
        <w:br/>
        <w:t xml:space="preserve">Tak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IV.3) Negocjacje z ogłoszeniem, dialog konkurencyjny, partnerstwo innowacyjne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IV.3.1) Informacje na temat negocjacji z ogłoszeniem</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Minimalne wymagania, które muszą spełniać wszystkie oferty: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14B9A">
        <w:rPr>
          <w:rFonts w:ascii="Times New Roman" w:eastAsia="Times New Roman" w:hAnsi="Times New Roman" w:cs="Times New Roman"/>
          <w:sz w:val="16"/>
          <w:szCs w:val="16"/>
          <w:lang w:eastAsia="pl-PL"/>
        </w:rPr>
        <w:br/>
        <w:t xml:space="preserve">Przewidziany jest podział negocjacji na etapy w celu ograniczenia liczby ofert: </w:t>
      </w:r>
      <w:r w:rsidRPr="00714B9A">
        <w:rPr>
          <w:rFonts w:ascii="Times New Roman" w:eastAsia="Times New Roman" w:hAnsi="Times New Roman" w:cs="Times New Roman"/>
          <w:sz w:val="16"/>
          <w:szCs w:val="16"/>
          <w:lang w:eastAsia="pl-PL"/>
        </w:rPr>
        <w:br/>
        <w:t xml:space="preserve">Należy podać informacje na temat etapów negocjacji (w tym liczbę etapów):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IV.3.2) Informacje na temat dialogu konkurencyjnego</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Opis potrzeb i wymagań zamawiającego lub informacja o sposobie uzyskania tego opisu: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Wstępny harmonogram postępowania: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Podział dialogu na etapy w celu ograniczenia liczby rozwiązań: </w:t>
      </w:r>
      <w:r w:rsidRPr="00714B9A">
        <w:rPr>
          <w:rFonts w:ascii="Times New Roman" w:eastAsia="Times New Roman" w:hAnsi="Times New Roman" w:cs="Times New Roman"/>
          <w:sz w:val="16"/>
          <w:szCs w:val="16"/>
          <w:lang w:eastAsia="pl-PL"/>
        </w:rPr>
        <w:br/>
        <w:t xml:space="preserve">Należy podać informacje na temat etapów dialogu: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IV.3.3) Informacje na temat partnerstwa innowacyjnego</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Informacje dodatkowe: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IV.4) Licytacja elektroniczna </w:t>
      </w:r>
      <w:r w:rsidRPr="00714B9A">
        <w:rPr>
          <w:rFonts w:ascii="Times New Roman" w:eastAsia="Times New Roman" w:hAnsi="Times New Roman" w:cs="Times New Roman"/>
          <w:sz w:val="16"/>
          <w:szCs w:val="16"/>
          <w:lang w:eastAsia="pl-PL"/>
        </w:rPr>
        <w:br/>
        <w:t xml:space="preserve">Adres strony internetowej, na której będzie prowadzona licytacja elektroniczna: </w:t>
      </w:r>
    </w:p>
    <w:p w14:paraId="1497BDC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1C57A64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6991B8DE"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166E11C4"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Informacje o liczbie etapów licytacji elektronicznej i czasie ich trwania: </w:t>
      </w:r>
    </w:p>
    <w:p w14:paraId="17AC3C0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Czas trwania: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4586EE38"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Termin składania wniosków o dopuszczenie do udziału w licytacji elektronicznej: </w:t>
      </w:r>
      <w:r w:rsidRPr="00714B9A">
        <w:rPr>
          <w:rFonts w:ascii="Times New Roman" w:eastAsia="Times New Roman" w:hAnsi="Times New Roman" w:cs="Times New Roman"/>
          <w:sz w:val="16"/>
          <w:szCs w:val="16"/>
          <w:lang w:eastAsia="pl-PL"/>
        </w:rPr>
        <w:br/>
        <w:t xml:space="preserve">Data: godzina: </w:t>
      </w:r>
      <w:r w:rsidRPr="00714B9A">
        <w:rPr>
          <w:rFonts w:ascii="Times New Roman" w:eastAsia="Times New Roman" w:hAnsi="Times New Roman" w:cs="Times New Roman"/>
          <w:sz w:val="16"/>
          <w:szCs w:val="16"/>
          <w:lang w:eastAsia="pl-PL"/>
        </w:rPr>
        <w:br/>
        <w:t xml:space="preserve">Termin otwarcia licytacji elektronicznej: </w:t>
      </w:r>
    </w:p>
    <w:p w14:paraId="646DBDD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t xml:space="preserve">Termin i warunki zamknięcia licytacji elektronicznej: </w:t>
      </w:r>
    </w:p>
    <w:p w14:paraId="61191010"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14:paraId="198A14AD"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Wymagania dotyczące zabezpieczenia należytego wykonania umowy: </w:t>
      </w:r>
    </w:p>
    <w:p w14:paraId="6147E2A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lang w:eastAsia="pl-PL"/>
        </w:rPr>
        <w:br/>
        <w:t xml:space="preserve">Informacje dodatkowe: </w:t>
      </w:r>
    </w:p>
    <w:p w14:paraId="1DCFD8AC"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r w:rsidRPr="00714B9A">
        <w:rPr>
          <w:rFonts w:ascii="Times New Roman" w:eastAsia="Times New Roman" w:hAnsi="Times New Roman" w:cs="Times New Roman"/>
          <w:b/>
          <w:bCs/>
          <w:sz w:val="16"/>
          <w:szCs w:val="16"/>
          <w:lang w:eastAsia="pl-PL"/>
        </w:rPr>
        <w:t>IV.5) ZMIANA UMOWY</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14B9A">
        <w:rPr>
          <w:rFonts w:ascii="Times New Roman" w:eastAsia="Times New Roman" w:hAnsi="Times New Roman" w:cs="Times New Roman"/>
          <w:sz w:val="16"/>
          <w:szCs w:val="16"/>
          <w:lang w:eastAsia="pl-PL"/>
        </w:rPr>
        <w:t xml:space="preserve"> Tak </w:t>
      </w:r>
      <w:r w:rsidRPr="00714B9A">
        <w:rPr>
          <w:rFonts w:ascii="Times New Roman" w:eastAsia="Times New Roman" w:hAnsi="Times New Roman" w:cs="Times New Roman"/>
          <w:sz w:val="16"/>
          <w:szCs w:val="16"/>
          <w:lang w:eastAsia="pl-PL"/>
        </w:rPr>
        <w:br/>
        <w:t xml:space="preserve">Należy wskazać zakres, charakter zmian oraz warunki wprowadzenia zmian: </w:t>
      </w:r>
      <w:r w:rsidRPr="00714B9A">
        <w:rPr>
          <w:rFonts w:ascii="Times New Roman" w:eastAsia="Times New Roman" w:hAnsi="Times New Roman" w:cs="Times New Roman"/>
          <w:sz w:val="16"/>
          <w:szCs w:val="16"/>
          <w:lang w:eastAsia="pl-PL"/>
        </w:rPr>
        <w:br/>
        <w:t>1. Wszelkie zmiany, jakie strony chciałyby wprowadzić do ustaleń wynikających z niniejszej umowy wymagają formy pisemnej i zgody obu stron pod rygorem nieważności takiej zmiany. 2. Zamawiający, mając na uwadze zapisy art. 144 ustawy Pzp dopuszcza możliwość zmiany postanowień umowy w następujących przypadkach: 1) zmiany terminu zakończenia robót ustalonego w § 2 ust. 1 niniejszej umowy, w przypadku wystąpienia opóźnień wynikających z: a) przestojów i opóźnień zawinionych przez Zamawiającego, w szczególności będących następstwem nieterminow</w:t>
      </w:r>
      <w:bookmarkStart w:id="0" w:name="_GoBack"/>
      <w:bookmarkEnd w:id="0"/>
      <w:r w:rsidRPr="00714B9A">
        <w:rPr>
          <w:rFonts w:ascii="Times New Roman" w:eastAsia="Times New Roman" w:hAnsi="Times New Roman" w:cs="Times New Roman"/>
          <w:sz w:val="16"/>
          <w:szCs w:val="16"/>
          <w:lang w:eastAsia="pl-PL"/>
        </w:rPr>
        <w:t xml:space="preserve">ego przekazania terenu budowy, konieczności zmian dokumentacji stanowiącej opis przedmiotu zamówienia w zakresie, w jakim ww. okoliczności miały lub będą mogły mieć wpływ na dotrzymanie terminu zakończenia robót, b) ujawnienia się w trakcie realizacji przedmiotu umowy niezidentyfikowanej przeszkody w budynku, c) działania siły wyższej, mającej bezpośredni wpływ na terminowość wykonywania robót, d) wystąpienia okoliczności, których strony umowy nie były w stanie przewidzieć, pomimo zachowania należytej staranności, e) realizacji robót dodatkowych, zamiennych lub zaniechania części robót – zgodnie z decyzją Zamawiającego. W okolicznościach wyżej wymienionych Strony ustalają nowe terminy umowne, z tym że wielkość zmian musi być powiązana z przyczyną jaka ją spowodowała. Wydłużenie okresu obowiązywania umowy nakłada na Wykonawcę obowiązek przedłużenia terminu ważności zabezpieczenia należytego wykonania umowy, z zachowaniem ciągłości zabezpieczenia i jego wymaganej wysokości. 2) zmiany zakresu i wartości umowy: Powodem wprowadzenia zmian w zakresie i wartości umowy mogą być roboty zamienne lub zaniechane. Wprowadzenie robót zamiennych jest możliwe jeśli: a) jest korzystne dla Zamawiającego na etapie realizacji umowy lub przyniesie korzystne skutki w trakcie eksploatacji przedmiotu umowy, b) stało się konieczne na skutek ujawnienia się przeszkód w budynku, lub błędów w dokumentacji, których nie można było ujawnić na etapie prowadzenia postępowania przetargowego, c) pozwolą osiągnąć lepsze parametry techniczne, użytkowe, estetyczne od przyjętych w dokumentacji, d) dotyczą zastosowania nowych technologii nieznanych Zamawiającemu i niedostępnych w momencie zawarcia umowy, Realizacja robót zamiennych w stosunku do określonych w umowie, musi być wywołana czynnikami obiektywnymi związanymi z tą realizacją tj. niezależnymi od Wykonawcy, związanymi z koniecznością wprowadzenia zmian warunkujących realizację prac zgodnie z wiedzą budowlaną, nie powodującymi rozszerzenia przedmiotu zamówienia określonego w dokumentacji projektowej ani wynagrodzenia wykonawcy. Wprowadzenie robót zaniechanych jest możliwe jeśli: e) są one następstwem zleconych robót zamiennych, f) konieczność rezygnacji z tych robót jest niezbędna dla prawidłowego wykonania przedmiotu umowy, Wartość robót zaniechanych zostanie ustalona na podstawie cen z oferty i harmonogramu rzeczowo-finansowego Wykonawcy. 3) podwykonawstwa: a) zmiany osoby podwykonawcy, b) rezygnacji z powykonywania robót, c) zmiany zakresu powykonywanych robót. d) zmiany lub rezygnacji z Podwykonawcy, na którego zasoby Wykonawca powoływał się, na zasadach określonych w art. 22a ustawy Pzp, w celu wykazania spełniania warunków udziału w postępowaniu, o których mowa w art. 22 ust. 1 ustawy Pzp. Wykonawca jest zobowiązany wykazać Zamawiającemu, iż proponowany inny Podwykonawca (lub Wykonawca samodzielnie) spełnia dany warunek udziału w postępowaniu w stopniu nie mniejszym niż wymagany w trakcie postępowania o udzielenie zamówienia. Zamawiający dopuszcza także zmianę zakresu podwykonywanych robót. 4) zmiany w składzie osób uczestniczących w wykonywaniu zamówienia: a) Wykonawca może dokonywać zmiany osób, które będą uczestniczyć w wykonywaniu zamówienia, przedstawionych w ofercie, jedynie za uprzednią pisemną zgodą Zamawiającego, akceptującą nową osobę, b) w przypadku zmiany osoba, która będzie uczestniczyć w wykonywaniu zamówienia, musi posiadać kwalifikacje i doświadczenie, jakie posiadają osoby wskazane w ofercie, spełniać wymagania określone w SIWZ oraz postanowieniach umowy, c) Wykonawca musi z własnej inicjatywy zaproponować zastępstwo w przypadku śmierci, choroby lub wypadku lub innej przyczyny wyłączającej możliwość pracy któregokolwiek z osób, d) Zamawiający może żądać zmiany, jeżeli w jego opinii osoba ta jest nieefektywna lub nie wywiązuje się z obowiązków wynikających z umowy. Zmiana pracownika świadczącego roboty budowlane dokonana zgodnie z zapisami pkt 4 lit. a) nie wymaga zawierania przez Strony aneksu do umowy; 5)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zaistniały istotne zmiany okoliczności powodujące, że wykonanie części robot nie leży w interesie Zamawiającego, czego nie można było przewidzieć w chwili zawarcia umowy; 7) jeżeli zmiany nie są istotne w rozumieniu art. 144 ust. 1e ustawy Pzp, niezależnie od ich wartości oraz pozostałych przewidzianych w art. 144 ustawy Pzp, 8) innych przypadkach, zgodnie z ustawą Pzp. 3. Wszelkie zmiany umowy są dokonywane przez umocowanych przedstawicieli Zamawiającego i Wykonawcy w formie pisemnej w drodze aneksu umowy, pod rygorem nieważności. 4. Przyjmuje się, że nie stanowią zmiany umowy następujące zmiany: a) danych związanych z obsługą administracyjno-organizacyjną umowy, b) danych teleadresowych, c) danych rejestrowych.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IV.6) INFORMACJE ADMINISTRACYJNE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IV.6.1) Sposób udostępniania informacji o charakterze poufnym </w:t>
      </w:r>
      <w:r w:rsidRPr="00714B9A">
        <w:rPr>
          <w:rFonts w:ascii="Times New Roman" w:eastAsia="Times New Roman" w:hAnsi="Times New Roman" w:cs="Times New Roman"/>
          <w:i/>
          <w:iCs/>
          <w:sz w:val="16"/>
          <w:szCs w:val="16"/>
          <w:lang w:eastAsia="pl-PL"/>
        </w:rPr>
        <w:t xml:space="preserve">(jeżeli dotyczy):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Środki służące ochronie informacji o charakterze poufnym</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14B9A">
        <w:rPr>
          <w:rFonts w:ascii="Times New Roman" w:eastAsia="Times New Roman" w:hAnsi="Times New Roman" w:cs="Times New Roman"/>
          <w:sz w:val="16"/>
          <w:szCs w:val="16"/>
          <w:lang w:eastAsia="pl-PL"/>
        </w:rPr>
        <w:br/>
        <w:t xml:space="preserve">Data: 2019-10-15, godzina: 10:00, </w:t>
      </w:r>
      <w:r w:rsidRPr="00714B9A">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Wskazać powody: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714B9A">
        <w:rPr>
          <w:rFonts w:ascii="Times New Roman" w:eastAsia="Times New Roman" w:hAnsi="Times New Roman" w:cs="Times New Roman"/>
          <w:sz w:val="16"/>
          <w:szCs w:val="16"/>
          <w:lang w:eastAsia="pl-PL"/>
        </w:rPr>
        <w:br/>
        <w:t xml:space="preserve">&gt;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 xml:space="preserve">IV.6.3) Termin związania ofertą: </w:t>
      </w:r>
      <w:r w:rsidRPr="00714B9A">
        <w:rPr>
          <w:rFonts w:ascii="Times New Roman" w:eastAsia="Times New Roman" w:hAnsi="Times New Roman" w:cs="Times New Roman"/>
          <w:sz w:val="16"/>
          <w:szCs w:val="16"/>
          <w:lang w:eastAsia="pl-PL"/>
        </w:rPr>
        <w:t xml:space="preserve">do: okres w dniach: 30 (od ostatecznego terminu składania ofert)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r w:rsidRPr="00714B9A">
        <w:rPr>
          <w:rFonts w:ascii="Times New Roman" w:eastAsia="Times New Roman" w:hAnsi="Times New Roman" w:cs="Times New Roman"/>
          <w:b/>
          <w:bCs/>
          <w:sz w:val="16"/>
          <w:szCs w:val="16"/>
          <w:lang w:eastAsia="pl-PL"/>
        </w:rPr>
        <w:t>IV.6.6) Informacje dodatkowe:</w:t>
      </w:r>
      <w:r w:rsidRPr="00714B9A">
        <w:rPr>
          <w:rFonts w:ascii="Times New Roman" w:eastAsia="Times New Roman" w:hAnsi="Times New Roman" w:cs="Times New Roman"/>
          <w:sz w:val="16"/>
          <w:szCs w:val="16"/>
          <w:lang w:eastAsia="pl-PL"/>
        </w:rPr>
        <w:t xml:space="preserve"> </w:t>
      </w:r>
      <w:r w:rsidRPr="00714B9A">
        <w:rPr>
          <w:rFonts w:ascii="Times New Roman" w:eastAsia="Times New Roman" w:hAnsi="Times New Roman" w:cs="Times New Roman"/>
          <w:sz w:val="16"/>
          <w:szCs w:val="16"/>
          <w:lang w:eastAsia="pl-PL"/>
        </w:rPr>
        <w:br/>
      </w:r>
    </w:p>
    <w:p w14:paraId="49B7FF72" w14:textId="77777777" w:rsidR="00714B9A" w:rsidRPr="00714B9A" w:rsidRDefault="00714B9A" w:rsidP="00714B9A">
      <w:pPr>
        <w:spacing w:after="0" w:line="240" w:lineRule="auto"/>
        <w:jc w:val="center"/>
        <w:rPr>
          <w:rFonts w:ascii="Times New Roman" w:eastAsia="Times New Roman" w:hAnsi="Times New Roman" w:cs="Times New Roman"/>
          <w:sz w:val="16"/>
          <w:szCs w:val="16"/>
          <w:lang w:eastAsia="pl-PL"/>
        </w:rPr>
      </w:pPr>
      <w:r w:rsidRPr="00714B9A">
        <w:rPr>
          <w:rFonts w:ascii="Times New Roman" w:eastAsia="Times New Roman" w:hAnsi="Times New Roman" w:cs="Times New Roman"/>
          <w:sz w:val="16"/>
          <w:szCs w:val="16"/>
          <w:u w:val="single"/>
          <w:lang w:eastAsia="pl-PL"/>
        </w:rPr>
        <w:t xml:space="preserve">ZAŁĄCZNIK I - INFORMACJE DOTYCZĄCE OFERT CZĘŚCIOWYCH </w:t>
      </w:r>
    </w:p>
    <w:p w14:paraId="32CFA4C3"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p w14:paraId="62F0995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p w14:paraId="433789E7"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p w14:paraId="44B240F4"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14B9A" w:rsidRPr="00714B9A" w14:paraId="1AC6A513" w14:textId="77777777" w:rsidTr="00714B9A">
        <w:trPr>
          <w:tblCellSpacing w:w="15" w:type="dxa"/>
        </w:trPr>
        <w:tc>
          <w:tcPr>
            <w:tcW w:w="0" w:type="auto"/>
            <w:vAlign w:val="center"/>
            <w:hideMark/>
          </w:tcPr>
          <w:p w14:paraId="0572A8E9" w14:textId="77777777" w:rsidR="00714B9A" w:rsidRPr="00714B9A" w:rsidRDefault="00714B9A" w:rsidP="00714B9A">
            <w:pPr>
              <w:spacing w:after="0" w:line="240" w:lineRule="auto"/>
              <w:rPr>
                <w:rFonts w:ascii="Times New Roman" w:eastAsia="Times New Roman" w:hAnsi="Times New Roman" w:cs="Times New Roman"/>
                <w:sz w:val="16"/>
                <w:szCs w:val="16"/>
                <w:lang w:eastAsia="pl-PL"/>
              </w:rPr>
            </w:pPr>
          </w:p>
        </w:tc>
      </w:tr>
    </w:tbl>
    <w:p w14:paraId="51B786BE" w14:textId="77777777" w:rsidR="00714B9A" w:rsidRPr="00714B9A" w:rsidRDefault="00714B9A" w:rsidP="00714B9A">
      <w:pPr>
        <w:pBdr>
          <w:top w:val="single" w:sz="6" w:space="1" w:color="auto"/>
        </w:pBdr>
        <w:spacing w:after="0" w:line="240" w:lineRule="auto"/>
        <w:jc w:val="center"/>
        <w:rPr>
          <w:rFonts w:ascii="Arial" w:eastAsia="Times New Roman" w:hAnsi="Arial" w:cs="Arial"/>
          <w:vanish/>
          <w:sz w:val="16"/>
          <w:szCs w:val="16"/>
          <w:lang w:eastAsia="pl-PL"/>
        </w:rPr>
      </w:pPr>
      <w:r w:rsidRPr="00714B9A">
        <w:rPr>
          <w:rFonts w:ascii="Arial" w:eastAsia="Times New Roman" w:hAnsi="Arial" w:cs="Arial"/>
          <w:vanish/>
          <w:sz w:val="16"/>
          <w:szCs w:val="16"/>
          <w:lang w:eastAsia="pl-PL"/>
        </w:rPr>
        <w:t>Dół formularza</w:t>
      </w:r>
    </w:p>
    <w:p w14:paraId="08B913C0" w14:textId="77777777" w:rsidR="00714B9A" w:rsidRPr="00714B9A" w:rsidRDefault="00714B9A" w:rsidP="00714B9A">
      <w:pPr>
        <w:pBdr>
          <w:bottom w:val="single" w:sz="6" w:space="1" w:color="auto"/>
        </w:pBdr>
        <w:spacing w:after="0" w:line="240" w:lineRule="auto"/>
        <w:jc w:val="center"/>
        <w:rPr>
          <w:rFonts w:ascii="Arial" w:eastAsia="Times New Roman" w:hAnsi="Arial" w:cs="Arial"/>
          <w:vanish/>
          <w:sz w:val="16"/>
          <w:szCs w:val="16"/>
          <w:lang w:eastAsia="pl-PL"/>
        </w:rPr>
      </w:pPr>
      <w:r w:rsidRPr="00714B9A">
        <w:rPr>
          <w:rFonts w:ascii="Arial" w:eastAsia="Times New Roman" w:hAnsi="Arial" w:cs="Arial"/>
          <w:vanish/>
          <w:sz w:val="16"/>
          <w:szCs w:val="16"/>
          <w:lang w:eastAsia="pl-PL"/>
        </w:rPr>
        <w:t>Początek formularza</w:t>
      </w:r>
    </w:p>
    <w:p w14:paraId="3F374F5E" w14:textId="77777777" w:rsidR="00714B9A" w:rsidRPr="00714B9A" w:rsidRDefault="00714B9A" w:rsidP="00714B9A">
      <w:pPr>
        <w:pBdr>
          <w:top w:val="single" w:sz="6" w:space="1" w:color="auto"/>
        </w:pBdr>
        <w:spacing w:after="0" w:line="240" w:lineRule="auto"/>
        <w:jc w:val="center"/>
        <w:rPr>
          <w:rFonts w:ascii="Arial" w:eastAsia="Times New Roman" w:hAnsi="Arial" w:cs="Arial"/>
          <w:vanish/>
          <w:sz w:val="16"/>
          <w:szCs w:val="16"/>
          <w:lang w:eastAsia="pl-PL"/>
        </w:rPr>
      </w:pPr>
      <w:r w:rsidRPr="00714B9A">
        <w:rPr>
          <w:rFonts w:ascii="Arial" w:eastAsia="Times New Roman" w:hAnsi="Arial" w:cs="Arial"/>
          <w:vanish/>
          <w:sz w:val="16"/>
          <w:szCs w:val="16"/>
          <w:lang w:eastAsia="pl-PL"/>
        </w:rPr>
        <w:t>Dół formularza</w:t>
      </w:r>
    </w:p>
    <w:p w14:paraId="47EC9FD7" w14:textId="77777777" w:rsidR="009623FF" w:rsidRPr="00714B9A" w:rsidRDefault="009623FF" w:rsidP="00714B9A">
      <w:pPr>
        <w:spacing w:after="0" w:line="240" w:lineRule="auto"/>
        <w:rPr>
          <w:sz w:val="16"/>
          <w:szCs w:val="16"/>
        </w:rPr>
      </w:pPr>
    </w:p>
    <w:sectPr w:rsidR="009623FF" w:rsidRPr="0071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horndale"/>
    <w:panose1 w:val="02020603050405020304"/>
    <w:charset w:val="EE"/>
    <w:family w:val="roman"/>
    <w:pitch w:val="variable"/>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9A"/>
    <w:rsid w:val="00714B9A"/>
    <w:rsid w:val="009623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568"/>
  <w15:chartTrackingRefBased/>
  <w15:docId w15:val="{4BCD8610-8898-4F09-B9A6-C59AD9AB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14B9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14B9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14B9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14B9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956840">
      <w:bodyDiv w:val="1"/>
      <w:marLeft w:val="0"/>
      <w:marRight w:val="0"/>
      <w:marTop w:val="0"/>
      <w:marBottom w:val="0"/>
      <w:divBdr>
        <w:top w:val="none" w:sz="0" w:space="0" w:color="auto"/>
        <w:left w:val="none" w:sz="0" w:space="0" w:color="auto"/>
        <w:bottom w:val="none" w:sz="0" w:space="0" w:color="auto"/>
        <w:right w:val="none" w:sz="0" w:space="0" w:color="auto"/>
      </w:divBdr>
      <w:divsChild>
        <w:div w:id="864371169">
          <w:marLeft w:val="0"/>
          <w:marRight w:val="0"/>
          <w:marTop w:val="0"/>
          <w:marBottom w:val="0"/>
          <w:divBdr>
            <w:top w:val="none" w:sz="0" w:space="0" w:color="auto"/>
            <w:left w:val="none" w:sz="0" w:space="0" w:color="auto"/>
            <w:bottom w:val="none" w:sz="0" w:space="0" w:color="auto"/>
            <w:right w:val="none" w:sz="0" w:space="0" w:color="auto"/>
          </w:divBdr>
          <w:divsChild>
            <w:div w:id="1889141807">
              <w:marLeft w:val="0"/>
              <w:marRight w:val="0"/>
              <w:marTop w:val="0"/>
              <w:marBottom w:val="0"/>
              <w:divBdr>
                <w:top w:val="none" w:sz="0" w:space="0" w:color="auto"/>
                <w:left w:val="none" w:sz="0" w:space="0" w:color="auto"/>
                <w:bottom w:val="none" w:sz="0" w:space="0" w:color="auto"/>
                <w:right w:val="none" w:sz="0" w:space="0" w:color="auto"/>
              </w:divBdr>
              <w:divsChild>
                <w:div w:id="260265519">
                  <w:marLeft w:val="0"/>
                  <w:marRight w:val="0"/>
                  <w:marTop w:val="0"/>
                  <w:marBottom w:val="0"/>
                  <w:divBdr>
                    <w:top w:val="none" w:sz="0" w:space="0" w:color="auto"/>
                    <w:left w:val="none" w:sz="0" w:space="0" w:color="auto"/>
                    <w:bottom w:val="none" w:sz="0" w:space="0" w:color="auto"/>
                    <w:right w:val="none" w:sz="0" w:space="0" w:color="auto"/>
                  </w:divBdr>
                </w:div>
                <w:div w:id="1866825046">
                  <w:marLeft w:val="0"/>
                  <w:marRight w:val="0"/>
                  <w:marTop w:val="0"/>
                  <w:marBottom w:val="0"/>
                  <w:divBdr>
                    <w:top w:val="none" w:sz="0" w:space="0" w:color="auto"/>
                    <w:left w:val="none" w:sz="0" w:space="0" w:color="auto"/>
                    <w:bottom w:val="none" w:sz="0" w:space="0" w:color="auto"/>
                    <w:right w:val="none" w:sz="0" w:space="0" w:color="auto"/>
                  </w:divBdr>
                </w:div>
                <w:div w:id="369229871">
                  <w:marLeft w:val="0"/>
                  <w:marRight w:val="0"/>
                  <w:marTop w:val="0"/>
                  <w:marBottom w:val="0"/>
                  <w:divBdr>
                    <w:top w:val="none" w:sz="0" w:space="0" w:color="auto"/>
                    <w:left w:val="none" w:sz="0" w:space="0" w:color="auto"/>
                    <w:bottom w:val="none" w:sz="0" w:space="0" w:color="auto"/>
                    <w:right w:val="none" w:sz="0" w:space="0" w:color="auto"/>
                  </w:divBdr>
                  <w:divsChild>
                    <w:div w:id="1857691834">
                      <w:marLeft w:val="0"/>
                      <w:marRight w:val="0"/>
                      <w:marTop w:val="0"/>
                      <w:marBottom w:val="0"/>
                      <w:divBdr>
                        <w:top w:val="none" w:sz="0" w:space="0" w:color="auto"/>
                        <w:left w:val="none" w:sz="0" w:space="0" w:color="auto"/>
                        <w:bottom w:val="none" w:sz="0" w:space="0" w:color="auto"/>
                        <w:right w:val="none" w:sz="0" w:space="0" w:color="auto"/>
                      </w:divBdr>
                    </w:div>
                  </w:divsChild>
                </w:div>
                <w:div w:id="1465000410">
                  <w:marLeft w:val="0"/>
                  <w:marRight w:val="0"/>
                  <w:marTop w:val="0"/>
                  <w:marBottom w:val="0"/>
                  <w:divBdr>
                    <w:top w:val="none" w:sz="0" w:space="0" w:color="auto"/>
                    <w:left w:val="none" w:sz="0" w:space="0" w:color="auto"/>
                    <w:bottom w:val="none" w:sz="0" w:space="0" w:color="auto"/>
                    <w:right w:val="none" w:sz="0" w:space="0" w:color="auto"/>
                  </w:divBdr>
                  <w:divsChild>
                    <w:div w:id="527182950">
                      <w:marLeft w:val="0"/>
                      <w:marRight w:val="0"/>
                      <w:marTop w:val="0"/>
                      <w:marBottom w:val="0"/>
                      <w:divBdr>
                        <w:top w:val="none" w:sz="0" w:space="0" w:color="auto"/>
                        <w:left w:val="none" w:sz="0" w:space="0" w:color="auto"/>
                        <w:bottom w:val="none" w:sz="0" w:space="0" w:color="auto"/>
                        <w:right w:val="none" w:sz="0" w:space="0" w:color="auto"/>
                      </w:divBdr>
                    </w:div>
                  </w:divsChild>
                </w:div>
                <w:div w:id="1586184174">
                  <w:marLeft w:val="0"/>
                  <w:marRight w:val="0"/>
                  <w:marTop w:val="0"/>
                  <w:marBottom w:val="0"/>
                  <w:divBdr>
                    <w:top w:val="none" w:sz="0" w:space="0" w:color="auto"/>
                    <w:left w:val="none" w:sz="0" w:space="0" w:color="auto"/>
                    <w:bottom w:val="none" w:sz="0" w:space="0" w:color="auto"/>
                    <w:right w:val="none" w:sz="0" w:space="0" w:color="auto"/>
                  </w:divBdr>
                  <w:divsChild>
                    <w:div w:id="707412041">
                      <w:marLeft w:val="0"/>
                      <w:marRight w:val="0"/>
                      <w:marTop w:val="0"/>
                      <w:marBottom w:val="0"/>
                      <w:divBdr>
                        <w:top w:val="none" w:sz="0" w:space="0" w:color="auto"/>
                        <w:left w:val="none" w:sz="0" w:space="0" w:color="auto"/>
                        <w:bottom w:val="none" w:sz="0" w:space="0" w:color="auto"/>
                        <w:right w:val="none" w:sz="0" w:space="0" w:color="auto"/>
                      </w:divBdr>
                    </w:div>
                    <w:div w:id="1525249674">
                      <w:marLeft w:val="0"/>
                      <w:marRight w:val="0"/>
                      <w:marTop w:val="0"/>
                      <w:marBottom w:val="0"/>
                      <w:divBdr>
                        <w:top w:val="none" w:sz="0" w:space="0" w:color="auto"/>
                        <w:left w:val="none" w:sz="0" w:space="0" w:color="auto"/>
                        <w:bottom w:val="none" w:sz="0" w:space="0" w:color="auto"/>
                        <w:right w:val="none" w:sz="0" w:space="0" w:color="auto"/>
                      </w:divBdr>
                    </w:div>
                    <w:div w:id="1173375793">
                      <w:marLeft w:val="0"/>
                      <w:marRight w:val="0"/>
                      <w:marTop w:val="0"/>
                      <w:marBottom w:val="0"/>
                      <w:divBdr>
                        <w:top w:val="none" w:sz="0" w:space="0" w:color="auto"/>
                        <w:left w:val="none" w:sz="0" w:space="0" w:color="auto"/>
                        <w:bottom w:val="none" w:sz="0" w:space="0" w:color="auto"/>
                        <w:right w:val="none" w:sz="0" w:space="0" w:color="auto"/>
                      </w:divBdr>
                    </w:div>
                    <w:div w:id="710571359">
                      <w:marLeft w:val="0"/>
                      <w:marRight w:val="0"/>
                      <w:marTop w:val="0"/>
                      <w:marBottom w:val="0"/>
                      <w:divBdr>
                        <w:top w:val="none" w:sz="0" w:space="0" w:color="auto"/>
                        <w:left w:val="none" w:sz="0" w:space="0" w:color="auto"/>
                        <w:bottom w:val="none" w:sz="0" w:space="0" w:color="auto"/>
                        <w:right w:val="none" w:sz="0" w:space="0" w:color="auto"/>
                      </w:divBdr>
                    </w:div>
                  </w:divsChild>
                </w:div>
                <w:div w:id="926502537">
                  <w:marLeft w:val="0"/>
                  <w:marRight w:val="0"/>
                  <w:marTop w:val="0"/>
                  <w:marBottom w:val="0"/>
                  <w:divBdr>
                    <w:top w:val="none" w:sz="0" w:space="0" w:color="auto"/>
                    <w:left w:val="none" w:sz="0" w:space="0" w:color="auto"/>
                    <w:bottom w:val="none" w:sz="0" w:space="0" w:color="auto"/>
                    <w:right w:val="none" w:sz="0" w:space="0" w:color="auto"/>
                  </w:divBdr>
                  <w:divsChild>
                    <w:div w:id="572080549">
                      <w:marLeft w:val="0"/>
                      <w:marRight w:val="0"/>
                      <w:marTop w:val="0"/>
                      <w:marBottom w:val="0"/>
                      <w:divBdr>
                        <w:top w:val="none" w:sz="0" w:space="0" w:color="auto"/>
                        <w:left w:val="none" w:sz="0" w:space="0" w:color="auto"/>
                        <w:bottom w:val="none" w:sz="0" w:space="0" w:color="auto"/>
                        <w:right w:val="none" w:sz="0" w:space="0" w:color="auto"/>
                      </w:divBdr>
                    </w:div>
                    <w:div w:id="2050297659">
                      <w:marLeft w:val="0"/>
                      <w:marRight w:val="0"/>
                      <w:marTop w:val="0"/>
                      <w:marBottom w:val="0"/>
                      <w:divBdr>
                        <w:top w:val="none" w:sz="0" w:space="0" w:color="auto"/>
                        <w:left w:val="none" w:sz="0" w:space="0" w:color="auto"/>
                        <w:bottom w:val="none" w:sz="0" w:space="0" w:color="auto"/>
                        <w:right w:val="none" w:sz="0" w:space="0" w:color="auto"/>
                      </w:divBdr>
                    </w:div>
                    <w:div w:id="1392732425">
                      <w:marLeft w:val="0"/>
                      <w:marRight w:val="0"/>
                      <w:marTop w:val="0"/>
                      <w:marBottom w:val="0"/>
                      <w:divBdr>
                        <w:top w:val="none" w:sz="0" w:space="0" w:color="auto"/>
                        <w:left w:val="none" w:sz="0" w:space="0" w:color="auto"/>
                        <w:bottom w:val="none" w:sz="0" w:space="0" w:color="auto"/>
                        <w:right w:val="none" w:sz="0" w:space="0" w:color="auto"/>
                      </w:divBdr>
                    </w:div>
                    <w:div w:id="431170705">
                      <w:marLeft w:val="0"/>
                      <w:marRight w:val="0"/>
                      <w:marTop w:val="0"/>
                      <w:marBottom w:val="0"/>
                      <w:divBdr>
                        <w:top w:val="none" w:sz="0" w:space="0" w:color="auto"/>
                        <w:left w:val="none" w:sz="0" w:space="0" w:color="auto"/>
                        <w:bottom w:val="none" w:sz="0" w:space="0" w:color="auto"/>
                        <w:right w:val="none" w:sz="0" w:space="0" w:color="auto"/>
                      </w:divBdr>
                    </w:div>
                    <w:div w:id="1731658510">
                      <w:marLeft w:val="0"/>
                      <w:marRight w:val="0"/>
                      <w:marTop w:val="0"/>
                      <w:marBottom w:val="0"/>
                      <w:divBdr>
                        <w:top w:val="none" w:sz="0" w:space="0" w:color="auto"/>
                        <w:left w:val="none" w:sz="0" w:space="0" w:color="auto"/>
                        <w:bottom w:val="none" w:sz="0" w:space="0" w:color="auto"/>
                        <w:right w:val="none" w:sz="0" w:space="0" w:color="auto"/>
                      </w:divBdr>
                    </w:div>
                    <w:div w:id="998266026">
                      <w:marLeft w:val="0"/>
                      <w:marRight w:val="0"/>
                      <w:marTop w:val="0"/>
                      <w:marBottom w:val="0"/>
                      <w:divBdr>
                        <w:top w:val="none" w:sz="0" w:space="0" w:color="auto"/>
                        <w:left w:val="none" w:sz="0" w:space="0" w:color="auto"/>
                        <w:bottom w:val="none" w:sz="0" w:space="0" w:color="auto"/>
                        <w:right w:val="none" w:sz="0" w:space="0" w:color="auto"/>
                      </w:divBdr>
                    </w:div>
                    <w:div w:id="581794472">
                      <w:marLeft w:val="0"/>
                      <w:marRight w:val="0"/>
                      <w:marTop w:val="0"/>
                      <w:marBottom w:val="0"/>
                      <w:divBdr>
                        <w:top w:val="none" w:sz="0" w:space="0" w:color="auto"/>
                        <w:left w:val="none" w:sz="0" w:space="0" w:color="auto"/>
                        <w:bottom w:val="none" w:sz="0" w:space="0" w:color="auto"/>
                        <w:right w:val="none" w:sz="0" w:space="0" w:color="auto"/>
                      </w:divBdr>
                    </w:div>
                  </w:divsChild>
                </w:div>
                <w:div w:id="1921210908">
                  <w:marLeft w:val="0"/>
                  <w:marRight w:val="0"/>
                  <w:marTop w:val="0"/>
                  <w:marBottom w:val="0"/>
                  <w:divBdr>
                    <w:top w:val="none" w:sz="0" w:space="0" w:color="auto"/>
                    <w:left w:val="none" w:sz="0" w:space="0" w:color="auto"/>
                    <w:bottom w:val="none" w:sz="0" w:space="0" w:color="auto"/>
                    <w:right w:val="none" w:sz="0" w:space="0" w:color="auto"/>
                  </w:divBdr>
                  <w:divsChild>
                    <w:div w:id="203373365">
                      <w:marLeft w:val="0"/>
                      <w:marRight w:val="0"/>
                      <w:marTop w:val="0"/>
                      <w:marBottom w:val="0"/>
                      <w:divBdr>
                        <w:top w:val="none" w:sz="0" w:space="0" w:color="auto"/>
                        <w:left w:val="none" w:sz="0" w:space="0" w:color="auto"/>
                        <w:bottom w:val="none" w:sz="0" w:space="0" w:color="auto"/>
                        <w:right w:val="none" w:sz="0" w:space="0" w:color="auto"/>
                      </w:divBdr>
                    </w:div>
                    <w:div w:id="533424952">
                      <w:marLeft w:val="0"/>
                      <w:marRight w:val="0"/>
                      <w:marTop w:val="0"/>
                      <w:marBottom w:val="0"/>
                      <w:divBdr>
                        <w:top w:val="none" w:sz="0" w:space="0" w:color="auto"/>
                        <w:left w:val="none" w:sz="0" w:space="0" w:color="auto"/>
                        <w:bottom w:val="none" w:sz="0" w:space="0" w:color="auto"/>
                        <w:right w:val="none" w:sz="0" w:space="0" w:color="auto"/>
                      </w:divBdr>
                    </w:div>
                  </w:divsChild>
                </w:div>
                <w:div w:id="474106761">
                  <w:marLeft w:val="0"/>
                  <w:marRight w:val="0"/>
                  <w:marTop w:val="0"/>
                  <w:marBottom w:val="0"/>
                  <w:divBdr>
                    <w:top w:val="none" w:sz="0" w:space="0" w:color="auto"/>
                    <w:left w:val="none" w:sz="0" w:space="0" w:color="auto"/>
                    <w:bottom w:val="none" w:sz="0" w:space="0" w:color="auto"/>
                    <w:right w:val="none" w:sz="0" w:space="0" w:color="auto"/>
                  </w:divBdr>
                  <w:divsChild>
                    <w:div w:id="177695940">
                      <w:marLeft w:val="0"/>
                      <w:marRight w:val="0"/>
                      <w:marTop w:val="0"/>
                      <w:marBottom w:val="0"/>
                      <w:divBdr>
                        <w:top w:val="none" w:sz="0" w:space="0" w:color="auto"/>
                        <w:left w:val="none" w:sz="0" w:space="0" w:color="auto"/>
                        <w:bottom w:val="none" w:sz="0" w:space="0" w:color="auto"/>
                        <w:right w:val="none" w:sz="0" w:space="0" w:color="auto"/>
                      </w:divBdr>
                    </w:div>
                    <w:div w:id="1423716571">
                      <w:marLeft w:val="0"/>
                      <w:marRight w:val="0"/>
                      <w:marTop w:val="0"/>
                      <w:marBottom w:val="0"/>
                      <w:divBdr>
                        <w:top w:val="none" w:sz="0" w:space="0" w:color="auto"/>
                        <w:left w:val="none" w:sz="0" w:space="0" w:color="auto"/>
                        <w:bottom w:val="none" w:sz="0" w:space="0" w:color="auto"/>
                        <w:right w:val="none" w:sz="0" w:space="0" w:color="auto"/>
                      </w:divBdr>
                    </w:div>
                    <w:div w:id="1248266430">
                      <w:marLeft w:val="0"/>
                      <w:marRight w:val="0"/>
                      <w:marTop w:val="0"/>
                      <w:marBottom w:val="0"/>
                      <w:divBdr>
                        <w:top w:val="none" w:sz="0" w:space="0" w:color="auto"/>
                        <w:left w:val="none" w:sz="0" w:space="0" w:color="auto"/>
                        <w:bottom w:val="none" w:sz="0" w:space="0" w:color="auto"/>
                        <w:right w:val="none" w:sz="0" w:space="0" w:color="auto"/>
                      </w:divBdr>
                    </w:div>
                    <w:div w:id="1811284221">
                      <w:marLeft w:val="0"/>
                      <w:marRight w:val="0"/>
                      <w:marTop w:val="0"/>
                      <w:marBottom w:val="0"/>
                      <w:divBdr>
                        <w:top w:val="none" w:sz="0" w:space="0" w:color="auto"/>
                        <w:left w:val="none" w:sz="0" w:space="0" w:color="auto"/>
                        <w:bottom w:val="none" w:sz="0" w:space="0" w:color="auto"/>
                        <w:right w:val="none" w:sz="0" w:space="0" w:color="auto"/>
                      </w:divBdr>
                    </w:div>
                    <w:div w:id="1972130048">
                      <w:marLeft w:val="0"/>
                      <w:marRight w:val="0"/>
                      <w:marTop w:val="0"/>
                      <w:marBottom w:val="0"/>
                      <w:divBdr>
                        <w:top w:val="none" w:sz="0" w:space="0" w:color="auto"/>
                        <w:left w:val="none" w:sz="0" w:space="0" w:color="auto"/>
                        <w:bottom w:val="none" w:sz="0" w:space="0" w:color="auto"/>
                        <w:right w:val="none" w:sz="0" w:space="0" w:color="auto"/>
                      </w:divBdr>
                    </w:div>
                  </w:divsChild>
                </w:div>
                <w:div w:id="1425102982">
                  <w:marLeft w:val="0"/>
                  <w:marRight w:val="0"/>
                  <w:marTop w:val="0"/>
                  <w:marBottom w:val="0"/>
                  <w:divBdr>
                    <w:top w:val="none" w:sz="0" w:space="0" w:color="auto"/>
                    <w:left w:val="none" w:sz="0" w:space="0" w:color="auto"/>
                    <w:bottom w:val="none" w:sz="0" w:space="0" w:color="auto"/>
                    <w:right w:val="none" w:sz="0" w:space="0" w:color="auto"/>
                  </w:divBdr>
                  <w:divsChild>
                    <w:div w:id="1529486784">
                      <w:marLeft w:val="0"/>
                      <w:marRight w:val="0"/>
                      <w:marTop w:val="0"/>
                      <w:marBottom w:val="0"/>
                      <w:divBdr>
                        <w:top w:val="none" w:sz="0" w:space="0" w:color="auto"/>
                        <w:left w:val="none" w:sz="0" w:space="0" w:color="auto"/>
                        <w:bottom w:val="none" w:sz="0" w:space="0" w:color="auto"/>
                        <w:right w:val="none" w:sz="0" w:space="0" w:color="auto"/>
                      </w:divBdr>
                    </w:div>
                    <w:div w:id="1703821732">
                      <w:marLeft w:val="0"/>
                      <w:marRight w:val="0"/>
                      <w:marTop w:val="0"/>
                      <w:marBottom w:val="0"/>
                      <w:divBdr>
                        <w:top w:val="none" w:sz="0" w:space="0" w:color="auto"/>
                        <w:left w:val="none" w:sz="0" w:space="0" w:color="auto"/>
                        <w:bottom w:val="none" w:sz="0" w:space="0" w:color="auto"/>
                        <w:right w:val="none" w:sz="0" w:space="0" w:color="auto"/>
                      </w:divBdr>
                    </w:div>
                    <w:div w:id="1558394928">
                      <w:marLeft w:val="0"/>
                      <w:marRight w:val="0"/>
                      <w:marTop w:val="0"/>
                      <w:marBottom w:val="0"/>
                      <w:divBdr>
                        <w:top w:val="none" w:sz="0" w:space="0" w:color="auto"/>
                        <w:left w:val="none" w:sz="0" w:space="0" w:color="auto"/>
                        <w:bottom w:val="none" w:sz="0" w:space="0" w:color="auto"/>
                        <w:right w:val="none" w:sz="0" w:space="0" w:color="auto"/>
                      </w:divBdr>
                    </w:div>
                    <w:div w:id="390619340">
                      <w:marLeft w:val="0"/>
                      <w:marRight w:val="0"/>
                      <w:marTop w:val="0"/>
                      <w:marBottom w:val="0"/>
                      <w:divBdr>
                        <w:top w:val="none" w:sz="0" w:space="0" w:color="auto"/>
                        <w:left w:val="none" w:sz="0" w:space="0" w:color="auto"/>
                        <w:bottom w:val="none" w:sz="0" w:space="0" w:color="auto"/>
                        <w:right w:val="none" w:sz="0" w:space="0" w:color="auto"/>
                      </w:divBdr>
                    </w:div>
                    <w:div w:id="212275742">
                      <w:marLeft w:val="0"/>
                      <w:marRight w:val="0"/>
                      <w:marTop w:val="0"/>
                      <w:marBottom w:val="0"/>
                      <w:divBdr>
                        <w:top w:val="none" w:sz="0" w:space="0" w:color="auto"/>
                        <w:left w:val="none" w:sz="0" w:space="0" w:color="auto"/>
                        <w:bottom w:val="none" w:sz="0" w:space="0" w:color="auto"/>
                        <w:right w:val="none" w:sz="0" w:space="0" w:color="auto"/>
                      </w:divBdr>
                    </w:div>
                    <w:div w:id="651062472">
                      <w:marLeft w:val="0"/>
                      <w:marRight w:val="0"/>
                      <w:marTop w:val="0"/>
                      <w:marBottom w:val="0"/>
                      <w:divBdr>
                        <w:top w:val="none" w:sz="0" w:space="0" w:color="auto"/>
                        <w:left w:val="none" w:sz="0" w:space="0" w:color="auto"/>
                        <w:bottom w:val="none" w:sz="0" w:space="0" w:color="auto"/>
                        <w:right w:val="none" w:sz="0" w:space="0" w:color="auto"/>
                      </w:divBdr>
                    </w:div>
                    <w:div w:id="1337460168">
                      <w:marLeft w:val="0"/>
                      <w:marRight w:val="0"/>
                      <w:marTop w:val="0"/>
                      <w:marBottom w:val="0"/>
                      <w:divBdr>
                        <w:top w:val="none" w:sz="0" w:space="0" w:color="auto"/>
                        <w:left w:val="none" w:sz="0" w:space="0" w:color="auto"/>
                        <w:bottom w:val="none" w:sz="0" w:space="0" w:color="auto"/>
                        <w:right w:val="none" w:sz="0" w:space="0" w:color="auto"/>
                      </w:divBdr>
                    </w:div>
                    <w:div w:id="1743941508">
                      <w:marLeft w:val="0"/>
                      <w:marRight w:val="0"/>
                      <w:marTop w:val="0"/>
                      <w:marBottom w:val="0"/>
                      <w:divBdr>
                        <w:top w:val="none" w:sz="0" w:space="0" w:color="auto"/>
                        <w:left w:val="none" w:sz="0" w:space="0" w:color="auto"/>
                        <w:bottom w:val="none" w:sz="0" w:space="0" w:color="auto"/>
                        <w:right w:val="none" w:sz="0" w:space="0" w:color="auto"/>
                      </w:divBdr>
                    </w:div>
                  </w:divsChild>
                </w:div>
                <w:div w:id="10521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4227</Words>
  <Characters>25363</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2019-09-30T11:13:00Z</dcterms:created>
  <dcterms:modified xsi:type="dcterms:W3CDTF">2019-09-30T11:14:00Z</dcterms:modified>
</cp:coreProperties>
</file>